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8D" w:rsidRPr="00332A8D" w:rsidRDefault="00332A8D" w:rsidP="00975D27">
      <w:pPr>
        <w:ind w:firstLine="0"/>
        <w:rPr>
          <w:rFonts w:cs="Arial"/>
          <w:b/>
          <w:color w:val="000000"/>
          <w:sz w:val="52"/>
          <w:szCs w:val="52"/>
        </w:rPr>
      </w:pPr>
    </w:p>
    <w:p w:rsidR="00F7671B" w:rsidRDefault="00DF316E" w:rsidP="00592DC3">
      <w:pPr>
        <w:ind w:firstLine="0"/>
        <w:jc w:val="righ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Проект </w:t>
      </w:r>
    </w:p>
    <w:p w:rsidR="00F7671B" w:rsidRPr="00F7671B" w:rsidRDefault="00F7671B" w:rsidP="00F7671B">
      <w:pPr>
        <w:ind w:firstLine="0"/>
        <w:jc w:val="center"/>
        <w:rPr>
          <w:rFonts w:cs="Arial"/>
          <w:color w:val="000000"/>
        </w:rPr>
      </w:pPr>
      <w:r w:rsidRPr="00F7671B">
        <w:rPr>
          <w:rFonts w:cs="Arial"/>
          <w:color w:val="000000"/>
        </w:rPr>
        <w:t>СОВЕТ НАРОДНЫХ ДЕПУТАТОВ</w:t>
      </w:r>
    </w:p>
    <w:p w:rsidR="00F7671B" w:rsidRPr="00F7671B" w:rsidRDefault="00A750BF" w:rsidP="00F7671B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НОВОТРОИЦКОГО</w:t>
      </w:r>
      <w:r w:rsidR="00F7671B" w:rsidRPr="00F7671B">
        <w:rPr>
          <w:rFonts w:cs="Arial"/>
          <w:color w:val="000000"/>
        </w:rPr>
        <w:t xml:space="preserve"> СЕЛЬСКОГО ПОСЕЛЕНИЯ</w:t>
      </w:r>
    </w:p>
    <w:p w:rsidR="00F7671B" w:rsidRPr="00F7671B" w:rsidRDefault="00F7671B" w:rsidP="00F7671B">
      <w:pPr>
        <w:ind w:firstLine="709"/>
        <w:jc w:val="center"/>
        <w:rPr>
          <w:rFonts w:cs="Arial"/>
          <w:color w:val="000000"/>
        </w:rPr>
      </w:pPr>
      <w:r w:rsidRPr="00F7671B">
        <w:rPr>
          <w:rFonts w:cs="Arial"/>
          <w:color w:val="000000"/>
        </w:rPr>
        <w:t>ПЕТРОПАВЛОВСКОГО МУНИЦИПАЛЬНОГО РАЙОНА</w:t>
      </w:r>
    </w:p>
    <w:p w:rsidR="00F7671B" w:rsidRPr="00F7671B" w:rsidRDefault="00F7671B" w:rsidP="00F7671B">
      <w:pPr>
        <w:ind w:firstLine="709"/>
        <w:jc w:val="center"/>
        <w:rPr>
          <w:rFonts w:cs="Arial"/>
          <w:color w:val="000000"/>
        </w:rPr>
      </w:pPr>
      <w:r w:rsidRPr="00F7671B">
        <w:rPr>
          <w:rFonts w:cs="Arial"/>
          <w:color w:val="000000"/>
        </w:rPr>
        <w:t>ВОРОНЕЖСКОЙ ОБЛАСТИ</w:t>
      </w:r>
    </w:p>
    <w:p w:rsidR="00F7671B" w:rsidRPr="00F7671B" w:rsidRDefault="00F7671B" w:rsidP="00F7671B">
      <w:pPr>
        <w:ind w:firstLine="709"/>
        <w:jc w:val="center"/>
        <w:rPr>
          <w:rFonts w:cs="Arial"/>
          <w:color w:val="000000"/>
        </w:rPr>
      </w:pPr>
    </w:p>
    <w:p w:rsidR="00F7671B" w:rsidRPr="00F7671B" w:rsidRDefault="00F7671B" w:rsidP="00F7671B">
      <w:pPr>
        <w:ind w:firstLine="709"/>
        <w:jc w:val="center"/>
        <w:rPr>
          <w:rFonts w:cs="Arial"/>
          <w:color w:val="000000"/>
        </w:rPr>
      </w:pPr>
      <w:r w:rsidRPr="00F7671B">
        <w:rPr>
          <w:rFonts w:cs="Arial"/>
          <w:color w:val="000000"/>
        </w:rPr>
        <w:t>РЕШЕНИЕ</w:t>
      </w:r>
    </w:p>
    <w:p w:rsidR="00F7671B" w:rsidRDefault="00F7671B" w:rsidP="00F7671B">
      <w:pPr>
        <w:ind w:firstLine="709"/>
        <w:rPr>
          <w:rFonts w:cs="Arial"/>
          <w:color w:val="000000"/>
        </w:rPr>
      </w:pPr>
    </w:p>
    <w:p w:rsidR="00F7671B" w:rsidRPr="00592DC3" w:rsidRDefault="00DF316E" w:rsidP="00F7671B">
      <w:pPr>
        <w:ind w:firstLine="0"/>
        <w:jc w:val="left"/>
        <w:rPr>
          <w:rFonts w:cs="Arial"/>
          <w:color w:val="000000"/>
          <w:u w:val="single"/>
        </w:rPr>
      </w:pPr>
      <w:r w:rsidRPr="00592DC3">
        <w:rPr>
          <w:rFonts w:cs="Arial"/>
          <w:color w:val="000000"/>
          <w:u w:val="single"/>
        </w:rPr>
        <w:t>О</w:t>
      </w:r>
      <w:r w:rsidR="00F7671B" w:rsidRPr="00592DC3">
        <w:rPr>
          <w:rFonts w:cs="Arial"/>
          <w:color w:val="000000"/>
          <w:u w:val="single"/>
        </w:rPr>
        <w:t>т</w:t>
      </w:r>
      <w:r w:rsidRPr="00592DC3">
        <w:rPr>
          <w:rFonts w:cs="Arial"/>
          <w:color w:val="000000"/>
          <w:u w:val="single"/>
        </w:rPr>
        <w:t xml:space="preserve">            </w:t>
      </w:r>
      <w:r w:rsidR="00F7671B" w:rsidRPr="00592DC3">
        <w:rPr>
          <w:rFonts w:cs="Arial"/>
          <w:color w:val="000000"/>
          <w:u w:val="single"/>
        </w:rPr>
        <w:t xml:space="preserve"> </w:t>
      </w:r>
      <w:r w:rsidR="00592DC3" w:rsidRPr="00592DC3">
        <w:rPr>
          <w:rFonts w:cs="Arial"/>
          <w:color w:val="000000"/>
          <w:u w:val="single"/>
        </w:rPr>
        <w:t xml:space="preserve">    2025</w:t>
      </w:r>
      <w:r w:rsidR="00F7671B" w:rsidRPr="00592DC3">
        <w:rPr>
          <w:rFonts w:cs="Arial"/>
          <w:color w:val="000000"/>
          <w:u w:val="single"/>
        </w:rPr>
        <w:t xml:space="preserve"> </w:t>
      </w:r>
      <w:r w:rsidRPr="00592DC3">
        <w:rPr>
          <w:rFonts w:cs="Arial"/>
          <w:color w:val="000000"/>
          <w:u w:val="single"/>
        </w:rPr>
        <w:t xml:space="preserve">г. № </w:t>
      </w:r>
      <w:bookmarkStart w:id="0" w:name="_GoBack"/>
      <w:bookmarkEnd w:id="0"/>
    </w:p>
    <w:p w:rsidR="00F7671B" w:rsidRPr="00592DC3" w:rsidRDefault="00F7671B" w:rsidP="00F7671B">
      <w:pPr>
        <w:ind w:firstLine="709"/>
        <w:rPr>
          <w:rFonts w:cs="Arial"/>
          <w:color w:val="000000"/>
          <w:u w:val="single"/>
        </w:rPr>
      </w:pPr>
    </w:p>
    <w:p w:rsidR="00F7671B" w:rsidRDefault="00F7671B" w:rsidP="00592DC3">
      <w:pPr>
        <w:pStyle w:val="Title"/>
        <w:tabs>
          <w:tab w:val="left" w:pos="6946"/>
          <w:tab w:val="left" w:pos="8789"/>
        </w:tabs>
        <w:ind w:right="4677"/>
        <w:jc w:val="both"/>
        <w:rPr>
          <w:b w:val="0"/>
          <w:sz w:val="24"/>
          <w:szCs w:val="24"/>
        </w:rPr>
      </w:pPr>
      <w:r w:rsidRPr="00592DC3">
        <w:rPr>
          <w:b w:val="0"/>
          <w:sz w:val="24"/>
          <w:szCs w:val="24"/>
        </w:rPr>
        <w:t xml:space="preserve">О внесении изменений в решение Совета народных </w:t>
      </w:r>
      <w:r w:rsidR="00434A5A" w:rsidRPr="00592DC3">
        <w:rPr>
          <w:b w:val="0"/>
          <w:sz w:val="24"/>
          <w:szCs w:val="24"/>
        </w:rPr>
        <w:t>депутатов Новотроицкого</w:t>
      </w:r>
      <w:r w:rsidR="00434A5A">
        <w:rPr>
          <w:b w:val="0"/>
          <w:sz w:val="24"/>
          <w:szCs w:val="24"/>
        </w:rPr>
        <w:t xml:space="preserve"> </w:t>
      </w:r>
      <w:r w:rsidRPr="00592DC3">
        <w:rPr>
          <w:b w:val="0"/>
          <w:sz w:val="24"/>
          <w:szCs w:val="24"/>
        </w:rPr>
        <w:t xml:space="preserve">сельского </w:t>
      </w:r>
      <w:r w:rsidR="00072461">
        <w:rPr>
          <w:b w:val="0"/>
          <w:sz w:val="24"/>
          <w:szCs w:val="24"/>
        </w:rPr>
        <w:t xml:space="preserve">поселения от </w:t>
      </w:r>
      <w:r w:rsidR="00A750BF">
        <w:rPr>
          <w:b w:val="0"/>
          <w:sz w:val="24"/>
          <w:szCs w:val="24"/>
        </w:rPr>
        <w:t>22.11.2018 г.</w:t>
      </w:r>
      <w:r w:rsidR="00072461">
        <w:rPr>
          <w:b w:val="0"/>
          <w:sz w:val="24"/>
          <w:szCs w:val="24"/>
        </w:rPr>
        <w:t xml:space="preserve"> №</w:t>
      </w:r>
      <w:r w:rsidR="00A750BF">
        <w:rPr>
          <w:b w:val="0"/>
          <w:sz w:val="24"/>
          <w:szCs w:val="24"/>
        </w:rPr>
        <w:t xml:space="preserve"> 39</w:t>
      </w:r>
      <w:r w:rsidRPr="00592DC3">
        <w:rPr>
          <w:b w:val="0"/>
          <w:sz w:val="24"/>
          <w:szCs w:val="24"/>
        </w:rPr>
        <w:t xml:space="preserve"> «Об утверждении Правил благоустройства территории</w:t>
      </w:r>
      <w:r w:rsidR="00072461">
        <w:rPr>
          <w:b w:val="0"/>
          <w:sz w:val="24"/>
          <w:szCs w:val="24"/>
        </w:rPr>
        <w:t xml:space="preserve"> </w:t>
      </w:r>
      <w:r w:rsidR="00434A5A">
        <w:rPr>
          <w:b w:val="0"/>
          <w:sz w:val="24"/>
          <w:szCs w:val="24"/>
        </w:rPr>
        <w:t>Новотроицкого</w:t>
      </w:r>
      <w:r w:rsidR="00434A5A" w:rsidRPr="00592DC3">
        <w:rPr>
          <w:b w:val="0"/>
          <w:sz w:val="24"/>
          <w:szCs w:val="24"/>
        </w:rPr>
        <w:t xml:space="preserve"> сельского</w:t>
      </w:r>
      <w:r w:rsidRPr="00592DC3">
        <w:rPr>
          <w:b w:val="0"/>
          <w:sz w:val="24"/>
          <w:szCs w:val="24"/>
        </w:rPr>
        <w:t xml:space="preserve"> поселения Петропавловского муниципального района Воронежской области»</w:t>
      </w:r>
    </w:p>
    <w:p w:rsidR="00592DC3" w:rsidRDefault="00592DC3" w:rsidP="00592DC3">
      <w:pPr>
        <w:pStyle w:val="Title"/>
        <w:tabs>
          <w:tab w:val="left" w:pos="6946"/>
          <w:tab w:val="left" w:pos="8789"/>
        </w:tabs>
        <w:ind w:right="4677"/>
        <w:jc w:val="both"/>
        <w:rPr>
          <w:b w:val="0"/>
          <w:sz w:val="24"/>
          <w:szCs w:val="24"/>
        </w:rPr>
      </w:pPr>
    </w:p>
    <w:p w:rsidR="00592DC3" w:rsidRPr="00592DC3" w:rsidRDefault="00592DC3" w:rsidP="00592DC3">
      <w:pPr>
        <w:pStyle w:val="Title"/>
        <w:tabs>
          <w:tab w:val="left" w:pos="6946"/>
          <w:tab w:val="left" w:pos="8789"/>
        </w:tabs>
        <w:ind w:right="4677"/>
        <w:jc w:val="both"/>
        <w:rPr>
          <w:b w:val="0"/>
          <w:sz w:val="24"/>
          <w:szCs w:val="24"/>
        </w:rPr>
      </w:pPr>
    </w:p>
    <w:p w:rsidR="00F7671B" w:rsidRPr="00592DC3" w:rsidRDefault="00F7671B" w:rsidP="00F7671B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592DC3">
        <w:rPr>
          <w:rFonts w:cs="Arial"/>
          <w:color w:val="000000"/>
        </w:rPr>
        <w:t xml:space="preserve">В целях приведения в соответствие с действующим законодательством нормативно-правовых актов </w:t>
      </w:r>
      <w:r w:rsidR="00A750BF">
        <w:rPr>
          <w:rFonts w:cs="Arial"/>
          <w:color w:val="000000"/>
        </w:rPr>
        <w:t>Новотроицкого</w:t>
      </w:r>
      <w:r w:rsidRPr="00592DC3">
        <w:rPr>
          <w:rFonts w:cs="Arial"/>
          <w:color w:val="000000"/>
        </w:rPr>
        <w:t xml:space="preserve"> сельского поселения Петропавловского муниципального района, Совет народных депутатов  </w:t>
      </w:r>
      <w:r w:rsidR="00072461">
        <w:rPr>
          <w:rFonts w:cs="Arial"/>
          <w:color w:val="000000"/>
        </w:rPr>
        <w:t xml:space="preserve"> </w:t>
      </w:r>
      <w:r w:rsidR="00A750BF">
        <w:rPr>
          <w:rFonts w:cs="Arial"/>
          <w:color w:val="000000"/>
        </w:rPr>
        <w:t>Новотроицкого</w:t>
      </w:r>
      <w:r w:rsidR="00072461">
        <w:rPr>
          <w:rFonts w:cs="Arial"/>
          <w:color w:val="000000"/>
        </w:rPr>
        <w:t xml:space="preserve"> </w:t>
      </w:r>
      <w:r w:rsidRPr="00592DC3">
        <w:rPr>
          <w:rFonts w:cs="Arial"/>
          <w:color w:val="000000"/>
        </w:rPr>
        <w:t xml:space="preserve">сельского поселения </w:t>
      </w:r>
      <w:r w:rsidRPr="00592DC3">
        <w:rPr>
          <w:rFonts w:cs="Arial"/>
          <w:bCs/>
          <w:color w:val="000000"/>
        </w:rPr>
        <w:t>решил:</w:t>
      </w:r>
    </w:p>
    <w:p w:rsidR="00F7671B" w:rsidRPr="00592DC3" w:rsidRDefault="00F7671B" w:rsidP="00F7671B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F7671B" w:rsidRDefault="00F7671B" w:rsidP="00F7671B">
      <w:pPr>
        <w:ind w:firstLine="709"/>
        <w:rPr>
          <w:rFonts w:cs="Arial"/>
        </w:rPr>
      </w:pPr>
      <w:r w:rsidRPr="00592DC3">
        <w:rPr>
          <w:rFonts w:cs="Arial"/>
          <w:color w:val="000000"/>
        </w:rPr>
        <w:t>1. Внести в р</w:t>
      </w:r>
      <w:r w:rsidRPr="00592DC3">
        <w:rPr>
          <w:rFonts w:cs="Arial"/>
          <w:bCs/>
          <w:color w:val="000000"/>
          <w:kern w:val="28"/>
        </w:rPr>
        <w:t>ешение Совета народных депутатов</w:t>
      </w:r>
      <w:r w:rsidR="00072461">
        <w:rPr>
          <w:rFonts w:cs="Arial"/>
          <w:bCs/>
          <w:color w:val="000000"/>
          <w:kern w:val="28"/>
        </w:rPr>
        <w:t xml:space="preserve"> </w:t>
      </w:r>
      <w:r w:rsidR="00434A5A">
        <w:rPr>
          <w:rFonts w:cs="Arial"/>
          <w:bCs/>
          <w:color w:val="000000"/>
          <w:kern w:val="28"/>
        </w:rPr>
        <w:t xml:space="preserve">Новотроицкого </w:t>
      </w:r>
      <w:r w:rsidRPr="00592DC3">
        <w:rPr>
          <w:rFonts w:cs="Arial"/>
          <w:bCs/>
          <w:color w:val="000000"/>
          <w:kern w:val="28"/>
        </w:rPr>
        <w:t>сельског</w:t>
      </w:r>
      <w:r w:rsidR="00072461">
        <w:rPr>
          <w:rFonts w:cs="Arial"/>
          <w:bCs/>
          <w:color w:val="000000"/>
          <w:kern w:val="28"/>
        </w:rPr>
        <w:t xml:space="preserve">о поселения от </w:t>
      </w:r>
      <w:r w:rsidR="00A750BF">
        <w:rPr>
          <w:rFonts w:cs="Arial"/>
          <w:bCs/>
          <w:color w:val="000000"/>
          <w:kern w:val="28"/>
        </w:rPr>
        <w:t>22.11.2018 г.</w:t>
      </w:r>
      <w:r w:rsidR="00072461">
        <w:rPr>
          <w:rFonts w:cs="Arial"/>
          <w:bCs/>
          <w:color w:val="000000"/>
          <w:kern w:val="28"/>
        </w:rPr>
        <w:t xml:space="preserve"> №</w:t>
      </w:r>
      <w:r w:rsidR="00434A5A">
        <w:rPr>
          <w:rFonts w:cs="Arial"/>
          <w:bCs/>
          <w:color w:val="000000"/>
          <w:kern w:val="28"/>
        </w:rPr>
        <w:t xml:space="preserve"> 39</w:t>
      </w:r>
      <w:r w:rsidRPr="00592DC3">
        <w:rPr>
          <w:rFonts w:cs="Arial"/>
          <w:color w:val="000000"/>
        </w:rPr>
        <w:t xml:space="preserve"> </w:t>
      </w:r>
      <w:r w:rsidRPr="00592DC3">
        <w:rPr>
          <w:rFonts w:cs="Arial"/>
          <w:bCs/>
          <w:color w:val="000000"/>
          <w:kern w:val="28"/>
        </w:rPr>
        <w:t xml:space="preserve">«Об утверждении </w:t>
      </w:r>
      <w:r w:rsidRPr="00592DC3">
        <w:rPr>
          <w:rFonts w:cs="Arial"/>
          <w:color w:val="000000"/>
        </w:rPr>
        <w:t xml:space="preserve">Правил </w:t>
      </w:r>
      <w:r w:rsidRPr="00592DC3">
        <w:rPr>
          <w:rFonts w:cs="Arial"/>
        </w:rPr>
        <w:t>благоустройства территории</w:t>
      </w:r>
      <w:r w:rsidR="00B35A2F">
        <w:rPr>
          <w:rFonts w:cs="Arial"/>
        </w:rPr>
        <w:t xml:space="preserve"> </w:t>
      </w:r>
      <w:r w:rsidR="00434A5A">
        <w:rPr>
          <w:rFonts w:cs="Arial"/>
        </w:rPr>
        <w:t>Новотроицкого</w:t>
      </w:r>
      <w:r w:rsidR="00434A5A" w:rsidRPr="00592DC3">
        <w:rPr>
          <w:rFonts w:cs="Arial"/>
        </w:rPr>
        <w:t xml:space="preserve"> сельского</w:t>
      </w:r>
      <w:r w:rsidRPr="00592DC3">
        <w:rPr>
          <w:rFonts w:cs="Arial"/>
        </w:rPr>
        <w:t xml:space="preserve"> поселения Петропавловского муниципального района Воронежской области» следующие изменения:</w:t>
      </w:r>
    </w:p>
    <w:p w:rsidR="00B35A2F" w:rsidRDefault="00B35A2F" w:rsidP="00F7671B">
      <w:pPr>
        <w:ind w:firstLine="709"/>
        <w:rPr>
          <w:rFonts w:cs="Arial"/>
        </w:rPr>
      </w:pPr>
      <w:r>
        <w:rPr>
          <w:rFonts w:cs="Arial"/>
        </w:rPr>
        <w:t>1.1. пункт 1.6. раздела 1 «Общие положения» дополнить абзацем следующего содержания:</w:t>
      </w:r>
    </w:p>
    <w:p w:rsidR="003D17A5" w:rsidRPr="003D17A5" w:rsidRDefault="00072461" w:rsidP="003D17A5">
      <w:pPr>
        <w:ind w:firstLine="709"/>
        <w:rPr>
          <w:rFonts w:cs="Arial"/>
        </w:rPr>
      </w:pPr>
      <w:r>
        <w:rPr>
          <w:rFonts w:cs="Arial"/>
        </w:rPr>
        <w:t>«</w:t>
      </w:r>
      <w:r w:rsidR="003D17A5" w:rsidRPr="003D17A5">
        <w:rPr>
          <w:rFonts w:cs="Arial"/>
        </w:rPr>
        <w:t>Объекты благоустройства - территории различного функционального назначения, на которых осуществляется деятельность по благоустройству, в том числе:</w:t>
      </w:r>
    </w:p>
    <w:p w:rsidR="003D17A5" w:rsidRPr="003D17A5" w:rsidRDefault="003D17A5" w:rsidP="003D17A5">
      <w:pPr>
        <w:ind w:firstLine="709"/>
        <w:rPr>
          <w:rFonts w:cs="Arial"/>
        </w:rPr>
      </w:pPr>
      <w:r w:rsidRPr="003D17A5">
        <w:rPr>
          <w:rFonts w:cs="Arial"/>
        </w:rPr>
        <w:t>-</w:t>
      </w:r>
      <w:r w:rsidRPr="003D17A5">
        <w:rPr>
          <w:rFonts w:cs="Arial"/>
        </w:rPr>
        <w:tab/>
        <w:t>детские площадки, спортивные и другие площадки отдыха и досуга;</w:t>
      </w:r>
    </w:p>
    <w:p w:rsidR="003D17A5" w:rsidRPr="003D17A5" w:rsidRDefault="003D17A5" w:rsidP="003D17A5">
      <w:pPr>
        <w:ind w:firstLine="709"/>
        <w:rPr>
          <w:rFonts w:cs="Arial"/>
        </w:rPr>
      </w:pPr>
      <w:r w:rsidRPr="003D17A5">
        <w:rPr>
          <w:rFonts w:cs="Arial"/>
        </w:rPr>
        <w:t>-</w:t>
      </w:r>
      <w:r w:rsidRPr="003D17A5">
        <w:rPr>
          <w:rFonts w:cs="Arial"/>
        </w:rPr>
        <w:tab/>
        <w:t>площадки для выгула и дрессировки собак;</w:t>
      </w:r>
    </w:p>
    <w:p w:rsidR="003D17A5" w:rsidRPr="003D17A5" w:rsidRDefault="003D17A5" w:rsidP="003D17A5">
      <w:pPr>
        <w:ind w:firstLine="709"/>
        <w:rPr>
          <w:rFonts w:cs="Arial"/>
        </w:rPr>
      </w:pPr>
      <w:r w:rsidRPr="003D17A5">
        <w:rPr>
          <w:rFonts w:cs="Arial"/>
        </w:rPr>
        <w:t>-</w:t>
      </w:r>
      <w:r w:rsidRPr="003D17A5">
        <w:rPr>
          <w:rFonts w:cs="Arial"/>
        </w:rPr>
        <w:tab/>
        <w:t>площадки автостоянок;</w:t>
      </w:r>
    </w:p>
    <w:p w:rsidR="003D17A5" w:rsidRPr="003D17A5" w:rsidRDefault="003D17A5" w:rsidP="003D17A5">
      <w:pPr>
        <w:ind w:firstLine="709"/>
        <w:rPr>
          <w:rFonts w:cs="Arial"/>
        </w:rPr>
      </w:pPr>
      <w:r w:rsidRPr="003D17A5">
        <w:rPr>
          <w:rFonts w:cs="Arial"/>
        </w:rPr>
        <w:t>-</w:t>
      </w:r>
      <w:r w:rsidRPr="003D17A5">
        <w:rPr>
          <w:rFonts w:cs="Arial"/>
        </w:rPr>
        <w:tab/>
        <w:t>улицы (в том числе пешеходные) и дороги;</w:t>
      </w:r>
    </w:p>
    <w:p w:rsidR="003D17A5" w:rsidRPr="003D17A5" w:rsidRDefault="003D17A5" w:rsidP="003D17A5">
      <w:pPr>
        <w:ind w:firstLine="709"/>
        <w:rPr>
          <w:rFonts w:cs="Arial"/>
        </w:rPr>
      </w:pPr>
      <w:r w:rsidRPr="003D17A5">
        <w:rPr>
          <w:rFonts w:cs="Arial"/>
        </w:rPr>
        <w:t>-</w:t>
      </w:r>
      <w:r w:rsidRPr="003D17A5">
        <w:rPr>
          <w:rFonts w:cs="Arial"/>
        </w:rPr>
        <w:tab/>
        <w:t>парки, скверы, иные зеленые зоны;</w:t>
      </w:r>
    </w:p>
    <w:p w:rsidR="003D17A5" w:rsidRPr="003D17A5" w:rsidRDefault="003D17A5" w:rsidP="003D17A5">
      <w:pPr>
        <w:ind w:firstLine="709"/>
        <w:rPr>
          <w:rFonts w:cs="Arial"/>
        </w:rPr>
      </w:pPr>
      <w:r w:rsidRPr="003D17A5">
        <w:rPr>
          <w:rFonts w:cs="Arial"/>
        </w:rPr>
        <w:t>-</w:t>
      </w:r>
      <w:r w:rsidRPr="003D17A5">
        <w:rPr>
          <w:rFonts w:cs="Arial"/>
        </w:rPr>
        <w:tab/>
        <w:t>площади, набережные и другие территории;</w:t>
      </w:r>
    </w:p>
    <w:p w:rsidR="003D17A5" w:rsidRPr="003D17A5" w:rsidRDefault="003D17A5" w:rsidP="003D17A5">
      <w:pPr>
        <w:ind w:firstLine="709"/>
        <w:rPr>
          <w:rFonts w:cs="Arial"/>
        </w:rPr>
      </w:pPr>
      <w:r w:rsidRPr="003D17A5">
        <w:rPr>
          <w:rFonts w:cs="Arial"/>
        </w:rPr>
        <w:t>-</w:t>
      </w:r>
      <w:r w:rsidRPr="003D17A5">
        <w:rPr>
          <w:rFonts w:cs="Arial"/>
        </w:rPr>
        <w:tab/>
        <w:t xml:space="preserve">технические зоны транспортных, инженерных коммуникаций, </w:t>
      </w:r>
      <w:proofErr w:type="spellStart"/>
      <w:r w:rsidRPr="003D17A5">
        <w:rPr>
          <w:rFonts w:cs="Arial"/>
        </w:rPr>
        <w:t>водоохранные</w:t>
      </w:r>
      <w:proofErr w:type="spellEnd"/>
      <w:r w:rsidRPr="003D17A5">
        <w:rPr>
          <w:rFonts w:cs="Arial"/>
        </w:rPr>
        <w:t xml:space="preserve"> зоны;</w:t>
      </w:r>
    </w:p>
    <w:p w:rsidR="00072461" w:rsidRDefault="003D17A5" w:rsidP="003D17A5">
      <w:pPr>
        <w:ind w:firstLine="709"/>
        <w:rPr>
          <w:rFonts w:cs="Arial"/>
        </w:rPr>
      </w:pPr>
      <w:r w:rsidRPr="003D17A5">
        <w:rPr>
          <w:rFonts w:cs="Arial"/>
        </w:rPr>
        <w:t>-</w:t>
      </w:r>
      <w:r w:rsidRPr="003D17A5">
        <w:rPr>
          <w:rFonts w:cs="Arial"/>
        </w:rPr>
        <w:tab/>
        <w:t>контейнерные площадки и площадки для складирования отдельных групп коммунальных отходов.</w:t>
      </w:r>
      <w:r>
        <w:rPr>
          <w:rFonts w:cs="Arial"/>
        </w:rPr>
        <w:t>»</w:t>
      </w:r>
      <w:r w:rsidR="00332A8D">
        <w:rPr>
          <w:rFonts w:cs="Arial"/>
        </w:rPr>
        <w:t>;</w:t>
      </w:r>
    </w:p>
    <w:p w:rsidR="00E94917" w:rsidRPr="00B35A2F" w:rsidRDefault="00B35A2F" w:rsidP="00592DC3">
      <w:pPr>
        <w:suppressAutoHyphens/>
        <w:ind w:firstLine="709"/>
        <w:rPr>
          <w:rFonts w:cs="Arial"/>
          <w:lang w:eastAsia="zh-CN"/>
        </w:rPr>
      </w:pPr>
      <w:r w:rsidRPr="00B35A2F">
        <w:rPr>
          <w:rFonts w:cs="Arial"/>
        </w:rPr>
        <w:t xml:space="preserve">1.2. </w:t>
      </w:r>
      <w:r w:rsidR="00F7671B" w:rsidRPr="00B35A2F">
        <w:t>пункт  2.1.</w:t>
      </w:r>
      <w:r w:rsidR="00E94917" w:rsidRPr="00B35A2F">
        <w:t>3</w:t>
      </w:r>
      <w:r w:rsidR="00F7671B" w:rsidRPr="00B35A2F">
        <w:t xml:space="preserve"> разде</w:t>
      </w:r>
      <w:r w:rsidR="00DB7DC9">
        <w:t xml:space="preserve">ла </w:t>
      </w:r>
      <w:r w:rsidR="00DB7DC9">
        <w:rPr>
          <w:rFonts w:cs="Arial"/>
          <w:lang w:eastAsia="zh-CN"/>
        </w:rPr>
        <w:t>2 «</w:t>
      </w:r>
      <w:r w:rsidR="00592DC3" w:rsidRPr="00B35A2F">
        <w:rPr>
          <w:rFonts w:cs="Arial"/>
          <w:lang w:eastAsia="zh-CN"/>
        </w:rPr>
        <w:t>Содержание территорий общего пользования и порядок пользования такими территориями»</w:t>
      </w:r>
      <w:r w:rsidR="00DF316E" w:rsidRPr="00B35A2F">
        <w:t xml:space="preserve"> дополнить </w:t>
      </w:r>
      <w:r w:rsidR="00592DC3" w:rsidRPr="00B35A2F">
        <w:t>пунктом</w:t>
      </w:r>
      <w:r w:rsidR="00E94917" w:rsidRPr="00B35A2F">
        <w:t xml:space="preserve"> </w:t>
      </w:r>
      <w:r w:rsidR="00592DC3" w:rsidRPr="00B35A2F">
        <w:t>четвертым следующего содержания:</w:t>
      </w:r>
    </w:p>
    <w:p w:rsidR="00F7671B" w:rsidRPr="00B35A2F" w:rsidRDefault="00592DC3" w:rsidP="00592DC3">
      <w:pPr>
        <w:ind w:firstLine="709"/>
      </w:pPr>
      <w:r w:rsidRPr="00B35A2F">
        <w:lastRenderedPageBreak/>
        <w:t>«</w:t>
      </w:r>
      <w:r w:rsidR="00E94917" w:rsidRPr="00B35A2F">
        <w:t xml:space="preserve">4) </w:t>
      </w:r>
      <w:r w:rsidRPr="00B35A2F">
        <w:t>в</w:t>
      </w:r>
      <w:r w:rsidR="00DF316E" w:rsidRPr="00B35A2F">
        <w:t xml:space="preserve">ыгул </w:t>
      </w:r>
      <w:proofErr w:type="gramStart"/>
      <w:r w:rsidR="00DF316E" w:rsidRPr="00B35A2F">
        <w:t>животных  проводится</w:t>
      </w:r>
      <w:proofErr w:type="gramEnd"/>
      <w:r w:rsidR="00DF316E" w:rsidRPr="00B35A2F">
        <w:t xml:space="preserve"> на специальных территориях,</w:t>
      </w:r>
      <w:r w:rsidR="00830DFC" w:rsidRPr="00B35A2F">
        <w:t xml:space="preserve"> </w:t>
      </w:r>
      <w:r w:rsidR="00DF316E" w:rsidRPr="00B35A2F">
        <w:t>обозначенных</w:t>
      </w:r>
      <w:r w:rsidR="00830DFC" w:rsidRPr="00B35A2F">
        <w:t xml:space="preserve"> табличками и оборудованными контейнерами для сбора экскрементов животных</w:t>
      </w:r>
      <w:r w:rsidR="00715503" w:rsidRPr="00B35A2F">
        <w:t>.</w:t>
      </w:r>
      <w:r w:rsidR="00E21A10" w:rsidRPr="00B35A2F">
        <w:t>»</w:t>
      </w:r>
      <w:r w:rsidRPr="00B35A2F">
        <w:t>.</w:t>
      </w:r>
    </w:p>
    <w:p w:rsidR="00F7671B" w:rsidRPr="00B35A2F" w:rsidRDefault="00F7671B" w:rsidP="00F7671B">
      <w:pPr>
        <w:ind w:firstLine="709"/>
        <w:rPr>
          <w:rFonts w:cs="Arial"/>
          <w:color w:val="000000"/>
        </w:rPr>
      </w:pPr>
      <w:r w:rsidRPr="00B35A2F">
        <w:rPr>
          <w:rFonts w:cs="Arial"/>
          <w:color w:val="000000"/>
        </w:rPr>
        <w:t>2.</w:t>
      </w:r>
      <w:r w:rsidR="00830DFC" w:rsidRPr="00B35A2F">
        <w:t xml:space="preserve"> Настоящее решение вступает в силу со дня его опубликования в официальном периодическом издании «Муниципальный вестник </w:t>
      </w:r>
      <w:r w:rsidR="00434A5A">
        <w:t>Новотроицкого</w:t>
      </w:r>
      <w:r w:rsidR="00ED6D4C">
        <w:t>_</w:t>
      </w:r>
      <w:r w:rsidR="00830DFC" w:rsidRPr="00B35A2F">
        <w:t xml:space="preserve"> сельского поселения Петропавловского муниципального района Воронежской области»</w:t>
      </w:r>
      <w:r w:rsidRPr="00B35A2F">
        <w:rPr>
          <w:rFonts w:cs="Arial"/>
          <w:color w:val="000000"/>
        </w:rPr>
        <w:t>.</w:t>
      </w:r>
    </w:p>
    <w:p w:rsidR="00F7671B" w:rsidRPr="00B35A2F" w:rsidRDefault="00F7671B" w:rsidP="00F7671B">
      <w:pPr>
        <w:ind w:firstLine="709"/>
        <w:rPr>
          <w:rFonts w:cs="Arial"/>
          <w:color w:val="000000"/>
        </w:rPr>
      </w:pPr>
    </w:p>
    <w:p w:rsidR="00F7671B" w:rsidRPr="00B35A2F" w:rsidRDefault="00F7671B" w:rsidP="00F7671B">
      <w:pPr>
        <w:ind w:firstLine="0"/>
        <w:rPr>
          <w:rFonts w:cs="Arial"/>
          <w:color w:val="000000"/>
        </w:rPr>
      </w:pPr>
    </w:p>
    <w:p w:rsidR="00F7671B" w:rsidRPr="00B35A2F" w:rsidRDefault="00F7671B" w:rsidP="00F7671B">
      <w:proofErr w:type="gramStart"/>
      <w:r w:rsidRPr="00B35A2F">
        <w:t xml:space="preserve">Глава  </w:t>
      </w:r>
      <w:r w:rsidR="00434A5A">
        <w:t>Новотроицкого</w:t>
      </w:r>
      <w:proofErr w:type="gramEnd"/>
    </w:p>
    <w:p w:rsidR="00F7671B" w:rsidRPr="00B35A2F" w:rsidRDefault="00F7671B" w:rsidP="00F7671B">
      <w:r w:rsidRPr="00B35A2F">
        <w:t xml:space="preserve">сельского поселения                           </w:t>
      </w:r>
      <w:r w:rsidR="00B35A2F">
        <w:t xml:space="preserve">                    </w:t>
      </w:r>
      <w:r w:rsidR="00434A5A">
        <w:t>Е.М. Шапошникова</w:t>
      </w:r>
    </w:p>
    <w:p w:rsidR="00F7671B" w:rsidRPr="00B35A2F" w:rsidRDefault="00F7671B" w:rsidP="00F7671B"/>
    <w:p w:rsidR="00F7671B" w:rsidRPr="00B35A2F" w:rsidRDefault="00F7671B" w:rsidP="00F7671B">
      <w:r w:rsidRPr="00B35A2F">
        <w:t>Председатель Совета</w:t>
      </w:r>
    </w:p>
    <w:p w:rsidR="00F7671B" w:rsidRPr="00B35A2F" w:rsidRDefault="00F7671B" w:rsidP="00F7671B">
      <w:r w:rsidRPr="00B35A2F">
        <w:t xml:space="preserve">народных депутатов                             </w:t>
      </w:r>
      <w:r w:rsidR="00B35A2F">
        <w:t xml:space="preserve">                  </w:t>
      </w:r>
      <w:r w:rsidR="00434A5A">
        <w:t>Е.Н. Яковлева</w:t>
      </w:r>
    </w:p>
    <w:p w:rsidR="003308A7" w:rsidRPr="00B35A2F" w:rsidRDefault="003308A7"/>
    <w:sectPr w:rsidR="003308A7" w:rsidRPr="00B3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14"/>
    <w:rsid w:val="00022D76"/>
    <w:rsid w:val="000572D1"/>
    <w:rsid w:val="00067C82"/>
    <w:rsid w:val="00072461"/>
    <w:rsid w:val="000820FB"/>
    <w:rsid w:val="000A0434"/>
    <w:rsid w:val="000C11E1"/>
    <w:rsid w:val="000C68EB"/>
    <w:rsid w:val="000D2D38"/>
    <w:rsid w:val="000F7EBD"/>
    <w:rsid w:val="00127ADF"/>
    <w:rsid w:val="00195801"/>
    <w:rsid w:val="001B17F0"/>
    <w:rsid w:val="001D46F6"/>
    <w:rsid w:val="001F3DB5"/>
    <w:rsid w:val="00220304"/>
    <w:rsid w:val="00226F01"/>
    <w:rsid w:val="00227534"/>
    <w:rsid w:val="00280544"/>
    <w:rsid w:val="00310267"/>
    <w:rsid w:val="003308A7"/>
    <w:rsid w:val="00332A8D"/>
    <w:rsid w:val="003456C5"/>
    <w:rsid w:val="003D17A5"/>
    <w:rsid w:val="003F2B50"/>
    <w:rsid w:val="00422149"/>
    <w:rsid w:val="00434A5A"/>
    <w:rsid w:val="00475FE2"/>
    <w:rsid w:val="004B49C5"/>
    <w:rsid w:val="004B5CD7"/>
    <w:rsid w:val="004D1F71"/>
    <w:rsid w:val="0057693A"/>
    <w:rsid w:val="00592DC3"/>
    <w:rsid w:val="00595DD2"/>
    <w:rsid w:val="005C7D16"/>
    <w:rsid w:val="005F4166"/>
    <w:rsid w:val="006276E1"/>
    <w:rsid w:val="006B5E96"/>
    <w:rsid w:val="00706E42"/>
    <w:rsid w:val="00714C96"/>
    <w:rsid w:val="00715503"/>
    <w:rsid w:val="0072084A"/>
    <w:rsid w:val="007C3689"/>
    <w:rsid w:val="007F48A9"/>
    <w:rsid w:val="00803C30"/>
    <w:rsid w:val="00830DFC"/>
    <w:rsid w:val="00836AC5"/>
    <w:rsid w:val="00854B04"/>
    <w:rsid w:val="0085789F"/>
    <w:rsid w:val="008907D3"/>
    <w:rsid w:val="00897C8A"/>
    <w:rsid w:val="008F5B17"/>
    <w:rsid w:val="00912A8A"/>
    <w:rsid w:val="009231EF"/>
    <w:rsid w:val="0094680F"/>
    <w:rsid w:val="009547A0"/>
    <w:rsid w:val="00970832"/>
    <w:rsid w:val="00975D27"/>
    <w:rsid w:val="009E02A7"/>
    <w:rsid w:val="00A06FEC"/>
    <w:rsid w:val="00A12425"/>
    <w:rsid w:val="00A23E6A"/>
    <w:rsid w:val="00A64E82"/>
    <w:rsid w:val="00A750BF"/>
    <w:rsid w:val="00B015A8"/>
    <w:rsid w:val="00B16D64"/>
    <w:rsid w:val="00B20414"/>
    <w:rsid w:val="00B31E16"/>
    <w:rsid w:val="00B35A2F"/>
    <w:rsid w:val="00B72682"/>
    <w:rsid w:val="00BA35BB"/>
    <w:rsid w:val="00C41316"/>
    <w:rsid w:val="00CA4AEE"/>
    <w:rsid w:val="00CD53B9"/>
    <w:rsid w:val="00CE022B"/>
    <w:rsid w:val="00CE2E9A"/>
    <w:rsid w:val="00D04815"/>
    <w:rsid w:val="00D13C2B"/>
    <w:rsid w:val="00D5146D"/>
    <w:rsid w:val="00D6464C"/>
    <w:rsid w:val="00D65F3E"/>
    <w:rsid w:val="00D67A5B"/>
    <w:rsid w:val="00D744DE"/>
    <w:rsid w:val="00DB7DC9"/>
    <w:rsid w:val="00DD4B47"/>
    <w:rsid w:val="00DE57B7"/>
    <w:rsid w:val="00DF316E"/>
    <w:rsid w:val="00E21A10"/>
    <w:rsid w:val="00E32AED"/>
    <w:rsid w:val="00E34E4E"/>
    <w:rsid w:val="00E92272"/>
    <w:rsid w:val="00E94917"/>
    <w:rsid w:val="00EC4E90"/>
    <w:rsid w:val="00ED3127"/>
    <w:rsid w:val="00ED6D4C"/>
    <w:rsid w:val="00EE481F"/>
    <w:rsid w:val="00EE61DF"/>
    <w:rsid w:val="00EE748A"/>
    <w:rsid w:val="00F4543F"/>
    <w:rsid w:val="00F56E8B"/>
    <w:rsid w:val="00F73EEB"/>
    <w:rsid w:val="00F7603F"/>
    <w:rsid w:val="00F7671B"/>
    <w:rsid w:val="00FF1813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2D47"/>
  <w15:docId w15:val="{E492AE2D-EBD8-4D4F-BAB5-92A89C26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06FE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06FE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6FE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6FE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6FE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F7671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7671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7671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7671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06FE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06FE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F7671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06FE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06FEC"/>
    <w:rPr>
      <w:color w:val="0000FF"/>
      <w:u w:val="none"/>
    </w:rPr>
  </w:style>
  <w:style w:type="paragraph" w:customStyle="1" w:styleId="Application">
    <w:name w:val="Application!Приложение"/>
    <w:rsid w:val="00A06F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6F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6F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List Paragraph"/>
    <w:basedOn w:val="a"/>
    <w:uiPriority w:val="34"/>
    <w:qFormat/>
    <w:rsid w:val="00B35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Администратор безопасности</cp:lastModifiedBy>
  <cp:revision>58</cp:revision>
  <dcterms:created xsi:type="dcterms:W3CDTF">2025-07-03T10:46:00Z</dcterms:created>
  <dcterms:modified xsi:type="dcterms:W3CDTF">2025-07-03T12:04:00Z</dcterms:modified>
</cp:coreProperties>
</file>