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3E" w:rsidRPr="00881C3E" w:rsidRDefault="00881C3E" w:rsidP="00881C3E">
      <w:pPr>
        <w:ind w:firstLine="0"/>
        <w:jc w:val="center"/>
        <w:rPr>
          <w:rFonts w:cs="Arial"/>
        </w:rPr>
      </w:pPr>
      <w:bookmarkStart w:id="0" w:name="_GoBack"/>
      <w:bookmarkEnd w:id="0"/>
    </w:p>
    <w:p w:rsidR="00881C3E" w:rsidRPr="00881C3E" w:rsidRDefault="00881C3E" w:rsidP="00881C3E">
      <w:pPr>
        <w:ind w:firstLine="0"/>
        <w:jc w:val="center"/>
        <w:rPr>
          <w:rFonts w:cs="Arial"/>
          <w:bCs/>
        </w:rPr>
      </w:pPr>
      <w:r w:rsidRPr="00881C3E">
        <w:rPr>
          <w:rFonts w:cs="Arial"/>
          <w:bCs/>
        </w:rPr>
        <w:t>СОВЕТ НАРОДНЫХ ДЕПУТАТОВ</w:t>
      </w:r>
    </w:p>
    <w:p w:rsidR="00881C3E" w:rsidRPr="00881C3E" w:rsidRDefault="00881C3E" w:rsidP="00881C3E">
      <w:pPr>
        <w:ind w:firstLine="0"/>
        <w:jc w:val="center"/>
        <w:rPr>
          <w:rFonts w:cs="Arial"/>
          <w:bCs/>
        </w:rPr>
      </w:pPr>
      <w:r w:rsidRPr="00881C3E">
        <w:rPr>
          <w:rFonts w:cs="Arial"/>
          <w:bCs/>
        </w:rPr>
        <w:t>НОВОТРОИЦКОГО СЕЛЬСКОГО ПОСЕЛЕНИЯ</w:t>
      </w:r>
    </w:p>
    <w:p w:rsidR="00881C3E" w:rsidRPr="00881C3E" w:rsidRDefault="00881C3E" w:rsidP="00881C3E">
      <w:pPr>
        <w:ind w:firstLine="0"/>
        <w:jc w:val="center"/>
        <w:rPr>
          <w:rFonts w:cs="Arial"/>
          <w:bCs/>
        </w:rPr>
      </w:pPr>
      <w:r w:rsidRPr="00881C3E">
        <w:rPr>
          <w:rFonts w:cs="Arial"/>
          <w:bCs/>
        </w:rPr>
        <w:t>ПЕТРОПАВЛОВСКОГОМУНИЦИПАЛЬНОГО РАЙОНА</w:t>
      </w:r>
    </w:p>
    <w:p w:rsidR="00881C3E" w:rsidRPr="00881C3E" w:rsidRDefault="00881C3E" w:rsidP="00881C3E">
      <w:pPr>
        <w:ind w:firstLine="0"/>
        <w:jc w:val="center"/>
        <w:rPr>
          <w:rFonts w:cs="Arial"/>
          <w:bCs/>
        </w:rPr>
      </w:pPr>
      <w:r w:rsidRPr="00881C3E">
        <w:rPr>
          <w:rFonts w:cs="Arial"/>
          <w:bCs/>
        </w:rPr>
        <w:t>ВОРОНЕЖСКОЙ ОБЛАСТИ</w:t>
      </w:r>
    </w:p>
    <w:p w:rsidR="00881C3E" w:rsidRPr="00881C3E" w:rsidRDefault="00881C3E" w:rsidP="00881C3E">
      <w:pPr>
        <w:ind w:firstLine="0"/>
        <w:jc w:val="center"/>
        <w:rPr>
          <w:rFonts w:cs="Arial"/>
          <w:bCs/>
        </w:rPr>
      </w:pPr>
    </w:p>
    <w:p w:rsidR="00881C3E" w:rsidRPr="00881C3E" w:rsidRDefault="00881C3E" w:rsidP="00881C3E">
      <w:pPr>
        <w:ind w:firstLine="0"/>
        <w:jc w:val="center"/>
        <w:rPr>
          <w:rFonts w:cs="Arial"/>
        </w:rPr>
      </w:pPr>
      <w:r w:rsidRPr="00881C3E">
        <w:rPr>
          <w:rFonts w:cs="Arial"/>
          <w:bCs/>
        </w:rPr>
        <w:t>РЕШЕНИЕ</w:t>
      </w:r>
    </w:p>
    <w:p w:rsidR="00881C3E" w:rsidRPr="00881C3E" w:rsidRDefault="00881C3E" w:rsidP="00881C3E">
      <w:pPr>
        <w:ind w:firstLine="0"/>
        <w:rPr>
          <w:rFonts w:cs="Arial"/>
          <w:bCs/>
        </w:rPr>
      </w:pPr>
      <w:r w:rsidRPr="00881C3E">
        <w:rPr>
          <w:rFonts w:cs="Arial"/>
          <w:bCs/>
        </w:rPr>
        <w:t>от 26 марта  2025 г. № 6</w:t>
      </w:r>
    </w:p>
    <w:p w:rsidR="00881C3E" w:rsidRPr="00881C3E" w:rsidRDefault="00881C3E" w:rsidP="00881C3E">
      <w:pPr>
        <w:tabs>
          <w:tab w:val="left" w:pos="4678"/>
          <w:tab w:val="left" w:pos="4820"/>
        </w:tabs>
        <w:ind w:firstLine="709"/>
        <w:jc w:val="center"/>
        <w:rPr>
          <w:rFonts w:cs="Arial"/>
          <w:bCs/>
          <w:kern w:val="28"/>
        </w:rPr>
      </w:pPr>
    </w:p>
    <w:p w:rsidR="00881C3E" w:rsidRPr="00881C3E" w:rsidRDefault="00881C3E" w:rsidP="00881C3E">
      <w:pPr>
        <w:tabs>
          <w:tab w:val="left" w:pos="4678"/>
          <w:tab w:val="left" w:pos="4820"/>
        </w:tabs>
        <w:ind w:firstLine="0"/>
        <w:jc w:val="center"/>
        <w:rPr>
          <w:rFonts w:cs="Arial"/>
          <w:b/>
          <w:bCs/>
          <w:iCs/>
          <w:kern w:val="28"/>
          <w:sz w:val="32"/>
          <w:szCs w:val="32"/>
        </w:rPr>
      </w:pPr>
      <w:r w:rsidRPr="00881C3E">
        <w:rPr>
          <w:rFonts w:cs="Arial"/>
          <w:b/>
          <w:bCs/>
          <w:kern w:val="28"/>
          <w:sz w:val="32"/>
          <w:szCs w:val="32"/>
        </w:rPr>
        <w:t>Об утверждении Положения о</w:t>
      </w:r>
      <w:r w:rsidRPr="00881C3E">
        <w:rPr>
          <w:rFonts w:cs="Arial"/>
          <w:b/>
          <w:bCs/>
          <w:iCs/>
          <w:kern w:val="28"/>
          <w:sz w:val="32"/>
          <w:szCs w:val="32"/>
        </w:rPr>
        <w:t xml:space="preserve">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881C3E" w:rsidRPr="00881C3E" w:rsidRDefault="00881C3E" w:rsidP="00881C3E">
      <w:pPr>
        <w:tabs>
          <w:tab w:val="left" w:pos="4678"/>
          <w:tab w:val="left" w:pos="4820"/>
        </w:tabs>
        <w:ind w:firstLine="0"/>
        <w:jc w:val="center"/>
        <w:rPr>
          <w:rFonts w:cs="Arial"/>
          <w:b/>
          <w:sz w:val="32"/>
          <w:szCs w:val="32"/>
        </w:rPr>
      </w:pPr>
    </w:p>
    <w:p w:rsidR="00881C3E" w:rsidRPr="00881C3E" w:rsidRDefault="00881C3E" w:rsidP="00881C3E">
      <w:pPr>
        <w:ind w:firstLine="709"/>
        <w:rPr>
          <w:rFonts w:cs="Arial"/>
        </w:rPr>
      </w:pPr>
      <w:r w:rsidRPr="00881C3E">
        <w:rPr>
          <w:rFonts w:cs="Arial"/>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Новотроицкого сельского поселения Петропавловского муниципального района Воронежской области, Совет народных депутатов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jc w:val="center"/>
        <w:rPr>
          <w:rFonts w:cs="Arial"/>
        </w:rPr>
      </w:pPr>
      <w:r w:rsidRPr="00881C3E">
        <w:rPr>
          <w:rFonts w:cs="Arial"/>
        </w:rPr>
        <w:t>РЕШИЛ:</w:t>
      </w:r>
    </w:p>
    <w:p w:rsidR="00881C3E" w:rsidRPr="00881C3E" w:rsidRDefault="00881C3E" w:rsidP="00881C3E">
      <w:pPr>
        <w:ind w:firstLine="709"/>
        <w:jc w:val="center"/>
        <w:rPr>
          <w:rFonts w:cs="Arial"/>
        </w:rPr>
      </w:pPr>
    </w:p>
    <w:p w:rsidR="00881C3E" w:rsidRPr="00881C3E" w:rsidRDefault="00881C3E" w:rsidP="00881C3E">
      <w:pPr>
        <w:ind w:firstLine="709"/>
        <w:rPr>
          <w:rFonts w:cs="Arial"/>
        </w:rPr>
      </w:pPr>
      <w:r w:rsidRPr="00881C3E">
        <w:rPr>
          <w:rFonts w:cs="Arial"/>
        </w:rPr>
        <w:t>1. Утвердить Положение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rPr>
          <w:rFonts w:cs="Arial"/>
        </w:rPr>
      </w:pPr>
      <w:r w:rsidRPr="00881C3E">
        <w:rPr>
          <w:rFonts w:cs="Arial"/>
        </w:rPr>
        <w:t>2. Утвердить ключевые показатели муниципального земельного контроля на территории Новотроицкого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881C3E" w:rsidRPr="00881C3E" w:rsidRDefault="00881C3E" w:rsidP="00881C3E">
      <w:pPr>
        <w:ind w:firstLine="709"/>
        <w:rPr>
          <w:rFonts w:cs="Arial"/>
        </w:rPr>
      </w:pPr>
      <w:r w:rsidRPr="00881C3E">
        <w:rPr>
          <w:rFonts w:cs="Arial"/>
        </w:rPr>
        <w:t>3.Утвердить индикативные показатели муниципального земельного контроля на территории Новотроицкого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881C3E" w:rsidRPr="00881C3E" w:rsidRDefault="00881C3E" w:rsidP="00881C3E">
      <w:pPr>
        <w:ind w:firstLine="709"/>
        <w:rPr>
          <w:rFonts w:cs="Arial"/>
        </w:rPr>
      </w:pPr>
      <w:r w:rsidRPr="00881C3E">
        <w:rPr>
          <w:rFonts w:cs="Arial"/>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881C3E" w:rsidRPr="00881C3E" w:rsidRDefault="00881C3E" w:rsidP="00881C3E">
      <w:pPr>
        <w:ind w:firstLine="709"/>
        <w:rPr>
          <w:rFonts w:cs="Arial"/>
        </w:rPr>
      </w:pPr>
      <w:r w:rsidRPr="00881C3E">
        <w:rPr>
          <w:rFonts w:cs="Arial"/>
        </w:rPr>
        <w:t>5. Утвердить перечень и</w:t>
      </w:r>
      <w:r w:rsidRPr="00881C3E">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881C3E" w:rsidRPr="00881C3E" w:rsidRDefault="00881C3E" w:rsidP="00881C3E">
      <w:pPr>
        <w:ind w:firstLine="709"/>
        <w:contextualSpacing/>
        <w:rPr>
          <w:rFonts w:cs="Arial"/>
        </w:rPr>
      </w:pPr>
      <w:r w:rsidRPr="00881C3E">
        <w:rPr>
          <w:rFonts w:cs="Arial"/>
        </w:rPr>
        <w:t>6. 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contextualSpacing/>
        <w:rPr>
          <w:rFonts w:cs="Arial"/>
        </w:rPr>
      </w:pPr>
      <w:r w:rsidRPr="00881C3E">
        <w:rPr>
          <w:rFonts w:cs="Arial"/>
        </w:rPr>
        <w:t>-</w:t>
      </w:r>
      <w:r w:rsidRPr="00881C3E">
        <w:rPr>
          <w:rFonts w:ascii="Calibri" w:hAnsi="Calibri"/>
          <w:sz w:val="22"/>
          <w:szCs w:val="22"/>
        </w:rPr>
        <w:t xml:space="preserve"> </w:t>
      </w:r>
      <w:r w:rsidRPr="00881C3E">
        <w:rPr>
          <w:rFonts w:cs="Arial"/>
        </w:rPr>
        <w:t>от  12.12.2023г.  № 48 «Об утверждении Положения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contextualSpacing/>
        <w:rPr>
          <w:rFonts w:cs="Arial"/>
        </w:rPr>
      </w:pPr>
      <w:r w:rsidRPr="00881C3E">
        <w:rPr>
          <w:rFonts w:cs="Arial"/>
        </w:rPr>
        <w:lastRenderedPageBreak/>
        <w:t>-</w:t>
      </w:r>
      <w:r w:rsidRPr="00881C3E">
        <w:rPr>
          <w:rFonts w:ascii="Calibri" w:hAnsi="Calibri"/>
          <w:sz w:val="22"/>
          <w:szCs w:val="22"/>
        </w:rPr>
        <w:t xml:space="preserve"> </w:t>
      </w:r>
      <w:r w:rsidRPr="00881C3E">
        <w:rPr>
          <w:rFonts w:cs="Arial"/>
        </w:rPr>
        <w:t>от 25.03.2024г.  № 12 «Об утверждении перечня индикаторов риска нарушения обязательных требований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contextualSpacing/>
        <w:rPr>
          <w:rFonts w:cs="Arial"/>
        </w:rPr>
      </w:pPr>
    </w:p>
    <w:p w:rsidR="00881C3E" w:rsidRPr="00881C3E" w:rsidRDefault="00881C3E" w:rsidP="00881C3E">
      <w:pPr>
        <w:ind w:firstLine="709"/>
        <w:rPr>
          <w:rFonts w:cs="Arial"/>
        </w:rPr>
      </w:pPr>
      <w:bookmarkStart w:id="1" w:name="_Hlk184297684"/>
      <w:r w:rsidRPr="00881C3E">
        <w:rPr>
          <w:rFonts w:cs="Arial"/>
        </w:rPr>
        <w:t>7. 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p w:rsidR="00881C3E" w:rsidRPr="00881C3E" w:rsidRDefault="00881C3E" w:rsidP="00881C3E">
      <w:pPr>
        <w:ind w:firstLine="709"/>
        <w:rPr>
          <w:rFonts w:cs="Arial"/>
        </w:rPr>
      </w:pPr>
      <w:r w:rsidRPr="00881C3E">
        <w:rPr>
          <w:rFonts w:cs="Arial"/>
        </w:rPr>
        <w:t>8. Настоящее Решение вступает в силу с даты его официального опубликования, за исключением пункта 6.2 раздела 6.</w:t>
      </w:r>
    </w:p>
    <w:p w:rsidR="00881C3E" w:rsidRPr="00881C3E" w:rsidRDefault="00881C3E" w:rsidP="00881C3E">
      <w:pPr>
        <w:ind w:firstLine="709"/>
        <w:rPr>
          <w:rFonts w:cs="Arial"/>
        </w:rPr>
      </w:pPr>
      <w:r w:rsidRPr="00881C3E">
        <w:rPr>
          <w:rFonts w:cs="Arial"/>
        </w:rPr>
        <w:t xml:space="preserve">9. Пункт 6.2 раздела 6 вступает в силу с 01.09.2025. </w:t>
      </w:r>
    </w:p>
    <w:bookmarkEnd w:id="1"/>
    <w:p w:rsidR="00881C3E" w:rsidRPr="00881C3E" w:rsidRDefault="00881C3E" w:rsidP="00881C3E">
      <w:pPr>
        <w:ind w:firstLine="709"/>
        <w:rPr>
          <w:rFonts w:cs="Arial"/>
        </w:rPr>
      </w:pPr>
      <w:r w:rsidRPr="00881C3E">
        <w:rPr>
          <w:rFonts w:cs="Arial"/>
        </w:rPr>
        <w:t>10. Контроль за исполнением настоящего решения оставляю за собой</w:t>
      </w:r>
    </w:p>
    <w:p w:rsidR="00881C3E" w:rsidRPr="00881C3E" w:rsidRDefault="00881C3E" w:rsidP="00881C3E">
      <w:pPr>
        <w:ind w:firstLine="709"/>
        <w:contextualSpacing/>
        <w:rPr>
          <w:rFonts w:cs="Arial"/>
        </w:rPr>
      </w:pPr>
    </w:p>
    <w:p w:rsidR="00881C3E" w:rsidRPr="00881C3E" w:rsidRDefault="00881C3E" w:rsidP="00881C3E">
      <w:pPr>
        <w:widowControl w:val="0"/>
        <w:autoSpaceDE w:val="0"/>
        <w:autoSpaceDN w:val="0"/>
        <w:adjustRightInd w:val="0"/>
        <w:ind w:firstLine="0"/>
        <w:outlineLvl w:val="0"/>
        <w:rPr>
          <w:rFonts w:cs="Arial"/>
        </w:rPr>
      </w:pPr>
      <w:r w:rsidRPr="00881C3E">
        <w:rPr>
          <w:rFonts w:cs="Arial"/>
        </w:rPr>
        <w:t>Глава Новотроицкого</w:t>
      </w:r>
    </w:p>
    <w:p w:rsidR="00881C3E" w:rsidRPr="00881C3E" w:rsidRDefault="00881C3E" w:rsidP="00881C3E">
      <w:pPr>
        <w:widowControl w:val="0"/>
        <w:autoSpaceDE w:val="0"/>
        <w:autoSpaceDN w:val="0"/>
        <w:adjustRightInd w:val="0"/>
        <w:ind w:firstLine="0"/>
        <w:outlineLvl w:val="0"/>
        <w:rPr>
          <w:rFonts w:cs="Arial"/>
        </w:rPr>
      </w:pPr>
      <w:r w:rsidRPr="00881C3E">
        <w:rPr>
          <w:rFonts w:cs="Arial"/>
        </w:rPr>
        <w:t>сельского поселения                                                               Е.М. Шапошникова</w:t>
      </w:r>
    </w:p>
    <w:p w:rsidR="00881C3E" w:rsidRPr="00881C3E" w:rsidRDefault="00881C3E" w:rsidP="00881C3E">
      <w:pPr>
        <w:widowControl w:val="0"/>
        <w:autoSpaceDE w:val="0"/>
        <w:autoSpaceDN w:val="0"/>
        <w:adjustRightInd w:val="0"/>
        <w:ind w:firstLine="0"/>
        <w:outlineLvl w:val="0"/>
        <w:rPr>
          <w:rFonts w:cs="Arial"/>
        </w:rPr>
      </w:pPr>
    </w:p>
    <w:p w:rsidR="00881C3E" w:rsidRPr="00881C3E" w:rsidRDefault="00881C3E" w:rsidP="00881C3E">
      <w:pPr>
        <w:widowControl w:val="0"/>
        <w:autoSpaceDE w:val="0"/>
        <w:autoSpaceDN w:val="0"/>
        <w:adjustRightInd w:val="0"/>
        <w:ind w:firstLine="0"/>
        <w:outlineLvl w:val="0"/>
        <w:rPr>
          <w:rFonts w:cs="Arial"/>
        </w:rPr>
      </w:pPr>
      <w:r w:rsidRPr="00881C3E">
        <w:rPr>
          <w:rFonts w:cs="Arial"/>
        </w:rPr>
        <w:t xml:space="preserve">Председатель совета </w:t>
      </w:r>
    </w:p>
    <w:p w:rsidR="00881C3E" w:rsidRPr="00881C3E" w:rsidRDefault="00881C3E" w:rsidP="00881C3E">
      <w:pPr>
        <w:widowControl w:val="0"/>
        <w:autoSpaceDE w:val="0"/>
        <w:autoSpaceDN w:val="0"/>
        <w:adjustRightInd w:val="0"/>
        <w:ind w:firstLine="0"/>
        <w:outlineLvl w:val="0"/>
        <w:rPr>
          <w:rFonts w:cs="Arial"/>
        </w:rPr>
      </w:pPr>
      <w:r w:rsidRPr="00881C3E">
        <w:rPr>
          <w:rFonts w:cs="Arial"/>
        </w:rPr>
        <w:t>народных депутатов                                                                Е.Н. Яковлева</w:t>
      </w:r>
    </w:p>
    <w:p w:rsidR="00881C3E" w:rsidRPr="00881C3E" w:rsidRDefault="00881C3E" w:rsidP="00881C3E">
      <w:pPr>
        <w:ind w:left="5670" w:firstLine="0"/>
        <w:rPr>
          <w:rFonts w:cs="Arial"/>
        </w:rPr>
      </w:pPr>
      <w:r w:rsidRPr="00881C3E">
        <w:rPr>
          <w:rFonts w:cs="Arial"/>
        </w:rPr>
        <w:br w:type="page"/>
      </w:r>
    </w:p>
    <w:p w:rsidR="00881C3E" w:rsidRPr="00881C3E" w:rsidRDefault="00881C3E" w:rsidP="00881C3E">
      <w:pPr>
        <w:ind w:left="5670" w:firstLine="0"/>
        <w:rPr>
          <w:rFonts w:cs="Arial"/>
        </w:rPr>
      </w:pPr>
      <w:r w:rsidRPr="00881C3E">
        <w:rPr>
          <w:rFonts w:cs="Arial"/>
        </w:rPr>
        <w:t xml:space="preserve">УТВЕРЖДЕНО </w:t>
      </w:r>
    </w:p>
    <w:p w:rsidR="00881C3E" w:rsidRPr="00881C3E" w:rsidRDefault="00881C3E" w:rsidP="00881C3E">
      <w:pPr>
        <w:ind w:left="5670" w:firstLine="0"/>
        <w:rPr>
          <w:rFonts w:cs="Arial"/>
        </w:rPr>
      </w:pPr>
      <w:r w:rsidRPr="00881C3E">
        <w:rPr>
          <w:rFonts w:cs="Arial"/>
        </w:rPr>
        <w:t>решением Совета народных депутатов Новотроицкого</w:t>
      </w:r>
    </w:p>
    <w:p w:rsidR="00881C3E" w:rsidRPr="00881C3E" w:rsidRDefault="00881C3E" w:rsidP="00881C3E">
      <w:pPr>
        <w:ind w:left="5670" w:firstLine="0"/>
        <w:rPr>
          <w:rFonts w:cs="Arial"/>
        </w:rPr>
      </w:pPr>
      <w:r w:rsidRPr="00881C3E">
        <w:rPr>
          <w:rFonts w:cs="Arial"/>
        </w:rPr>
        <w:t>сельского поселения</w:t>
      </w:r>
    </w:p>
    <w:p w:rsidR="00881C3E" w:rsidRPr="00881C3E" w:rsidRDefault="00881C3E" w:rsidP="00881C3E">
      <w:pPr>
        <w:ind w:left="5670" w:firstLine="0"/>
        <w:rPr>
          <w:rFonts w:cs="Arial"/>
        </w:rPr>
      </w:pPr>
      <w:r w:rsidRPr="00881C3E">
        <w:rPr>
          <w:rFonts w:cs="Arial"/>
        </w:rPr>
        <w:t>Петропавловского муниципального района</w:t>
      </w:r>
    </w:p>
    <w:p w:rsidR="00881C3E" w:rsidRPr="00881C3E" w:rsidRDefault="00881C3E" w:rsidP="00881C3E">
      <w:pPr>
        <w:ind w:left="5670" w:firstLine="0"/>
        <w:rPr>
          <w:rFonts w:cs="Arial"/>
        </w:rPr>
      </w:pPr>
      <w:r w:rsidRPr="00881C3E">
        <w:rPr>
          <w:rFonts w:cs="Arial"/>
        </w:rPr>
        <w:t>Воронежской области</w:t>
      </w:r>
    </w:p>
    <w:p w:rsidR="00881C3E" w:rsidRPr="00881C3E" w:rsidRDefault="00881C3E" w:rsidP="00881C3E">
      <w:pPr>
        <w:ind w:left="5670" w:firstLine="0"/>
        <w:rPr>
          <w:rFonts w:cs="Arial"/>
        </w:rPr>
      </w:pPr>
    </w:p>
    <w:p w:rsidR="00881C3E" w:rsidRPr="00881C3E" w:rsidRDefault="00881C3E" w:rsidP="00881C3E">
      <w:pPr>
        <w:ind w:left="5670" w:firstLine="0"/>
        <w:rPr>
          <w:rFonts w:cs="Arial"/>
        </w:rPr>
      </w:pPr>
      <w:r w:rsidRPr="00881C3E">
        <w:rPr>
          <w:rFonts w:cs="Arial"/>
        </w:rPr>
        <w:t>от 26.03.2025№ 6</w:t>
      </w:r>
    </w:p>
    <w:p w:rsidR="00881C3E" w:rsidRPr="00881C3E" w:rsidRDefault="00881C3E" w:rsidP="00881C3E">
      <w:pPr>
        <w:ind w:firstLine="709"/>
        <w:jc w:val="right"/>
        <w:rPr>
          <w:rFonts w:cs="Arial"/>
        </w:rPr>
      </w:pPr>
    </w:p>
    <w:p w:rsidR="00881C3E" w:rsidRPr="00881C3E" w:rsidRDefault="00881C3E" w:rsidP="00881C3E">
      <w:pPr>
        <w:ind w:firstLine="709"/>
        <w:jc w:val="center"/>
        <w:rPr>
          <w:rFonts w:cs="Arial"/>
        </w:rPr>
      </w:pPr>
    </w:p>
    <w:p w:rsidR="00881C3E" w:rsidRPr="00881C3E" w:rsidRDefault="00881C3E" w:rsidP="00881C3E">
      <w:pPr>
        <w:ind w:firstLine="709"/>
        <w:jc w:val="center"/>
        <w:rPr>
          <w:rFonts w:cs="Arial"/>
        </w:rPr>
      </w:pPr>
      <w:r w:rsidRPr="00881C3E">
        <w:rPr>
          <w:rFonts w:cs="Arial"/>
        </w:rPr>
        <w:t xml:space="preserve">Положение </w:t>
      </w:r>
    </w:p>
    <w:p w:rsidR="00881C3E" w:rsidRPr="00881C3E" w:rsidRDefault="00881C3E" w:rsidP="00881C3E">
      <w:pPr>
        <w:shd w:val="clear" w:color="auto" w:fill="FFFFFF"/>
        <w:ind w:firstLine="709"/>
        <w:jc w:val="center"/>
        <w:rPr>
          <w:rFonts w:cs="Arial"/>
        </w:rPr>
      </w:pPr>
      <w:r w:rsidRPr="00881C3E">
        <w:rPr>
          <w:rFonts w:cs="Arial"/>
        </w:rPr>
        <w:t>о муниципальном земельном контроле на территории Новотроицкого</w:t>
      </w:r>
    </w:p>
    <w:p w:rsidR="00881C3E" w:rsidRPr="00881C3E" w:rsidRDefault="00881C3E" w:rsidP="00881C3E">
      <w:pPr>
        <w:shd w:val="clear" w:color="auto" w:fill="FFFFFF"/>
        <w:ind w:firstLine="709"/>
        <w:jc w:val="center"/>
        <w:rPr>
          <w:rFonts w:cs="Arial"/>
        </w:rPr>
      </w:pPr>
      <w:r w:rsidRPr="00881C3E">
        <w:rPr>
          <w:rFonts w:cs="Arial"/>
        </w:rPr>
        <w:t>сельского поселения Петропавловского муниципального района Воронежской области</w:t>
      </w:r>
    </w:p>
    <w:p w:rsidR="00881C3E" w:rsidRPr="00881C3E" w:rsidRDefault="00881C3E" w:rsidP="00881C3E">
      <w:pPr>
        <w:shd w:val="clear" w:color="auto" w:fill="FFFFFF"/>
        <w:ind w:firstLine="709"/>
        <w:rPr>
          <w:rFonts w:cs="Arial"/>
        </w:rPr>
      </w:pPr>
    </w:p>
    <w:p w:rsidR="00881C3E" w:rsidRPr="00881C3E" w:rsidRDefault="00881C3E" w:rsidP="00881C3E">
      <w:pPr>
        <w:autoSpaceDE w:val="0"/>
        <w:ind w:firstLine="709"/>
        <w:jc w:val="center"/>
        <w:rPr>
          <w:rFonts w:cs="Arial"/>
          <w:lang w:eastAsia="zh-CN"/>
        </w:rPr>
      </w:pPr>
      <w:r w:rsidRPr="00881C3E">
        <w:rPr>
          <w:rFonts w:cs="Arial"/>
          <w:lang w:eastAsia="zh-CN"/>
        </w:rPr>
        <w:t>1. Общие положения.</w:t>
      </w:r>
    </w:p>
    <w:p w:rsidR="00881C3E" w:rsidRPr="00881C3E" w:rsidRDefault="00881C3E" w:rsidP="00881C3E">
      <w:pPr>
        <w:autoSpaceDE w:val="0"/>
        <w:ind w:firstLine="709"/>
        <w:jc w:val="center"/>
        <w:rPr>
          <w:rFonts w:cs="Arial"/>
          <w:lang w:eastAsia="zh-CN"/>
        </w:rPr>
      </w:pPr>
    </w:p>
    <w:p w:rsidR="00881C3E" w:rsidRPr="00881C3E" w:rsidRDefault="00881C3E" w:rsidP="00881C3E">
      <w:pPr>
        <w:autoSpaceDE w:val="0"/>
        <w:ind w:firstLine="709"/>
        <w:rPr>
          <w:rFonts w:cs="Arial"/>
          <w:lang w:eastAsia="zh-CN"/>
        </w:rPr>
      </w:pPr>
      <w:r w:rsidRPr="00881C3E">
        <w:rPr>
          <w:rFonts w:cs="Arial"/>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Новотроицкого сельского поселения (далее - муниципальный земельный контроль).</w:t>
      </w:r>
    </w:p>
    <w:p w:rsidR="00881C3E" w:rsidRPr="00881C3E" w:rsidRDefault="00881C3E" w:rsidP="00881C3E">
      <w:pPr>
        <w:autoSpaceDE w:val="0"/>
        <w:ind w:firstLine="709"/>
        <w:rPr>
          <w:rFonts w:cs="Arial"/>
          <w:lang w:eastAsia="zh-CN"/>
        </w:rPr>
      </w:pPr>
      <w:r w:rsidRPr="00881C3E">
        <w:rPr>
          <w:rFonts w:cs="Arial"/>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81C3E" w:rsidRPr="00881C3E" w:rsidRDefault="00881C3E" w:rsidP="00881C3E">
      <w:pPr>
        <w:ind w:firstLine="709"/>
        <w:rPr>
          <w:rFonts w:cs="Arial"/>
        </w:rPr>
      </w:pPr>
      <w:r w:rsidRPr="00881C3E">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81C3E" w:rsidRPr="00881C3E" w:rsidRDefault="00881C3E" w:rsidP="00881C3E">
      <w:pPr>
        <w:autoSpaceDE w:val="0"/>
        <w:ind w:firstLine="709"/>
        <w:rPr>
          <w:rFonts w:cs="Arial"/>
          <w:lang w:eastAsia="zh-CN"/>
        </w:rPr>
      </w:pPr>
      <w:r w:rsidRPr="00881C3E">
        <w:rPr>
          <w:rFonts w:cs="Arial"/>
          <w:lang w:eastAsia="zh-CN"/>
        </w:rPr>
        <w:t>1.4. Предметом муниципального земельного контроля является соблюдение:</w:t>
      </w:r>
    </w:p>
    <w:p w:rsidR="00881C3E" w:rsidRPr="00881C3E" w:rsidRDefault="00881C3E" w:rsidP="00881C3E">
      <w:pPr>
        <w:autoSpaceDE w:val="0"/>
        <w:ind w:firstLine="709"/>
        <w:rPr>
          <w:rFonts w:cs="Arial"/>
          <w:lang w:eastAsia="zh-CN"/>
        </w:rPr>
      </w:pPr>
      <w:r w:rsidRPr="00881C3E">
        <w:rPr>
          <w:rFonts w:cs="Arial"/>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81C3E" w:rsidRPr="00881C3E" w:rsidRDefault="00881C3E" w:rsidP="00881C3E">
      <w:pPr>
        <w:autoSpaceDE w:val="0"/>
        <w:ind w:firstLine="709"/>
        <w:rPr>
          <w:rFonts w:cs="Arial"/>
          <w:lang w:eastAsia="zh-CN"/>
        </w:rPr>
      </w:pPr>
      <w:r w:rsidRPr="00881C3E">
        <w:rPr>
          <w:rFonts w:cs="Arial"/>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881C3E" w:rsidRPr="00881C3E" w:rsidRDefault="00881C3E" w:rsidP="00881C3E">
      <w:pPr>
        <w:autoSpaceDE w:val="0"/>
        <w:ind w:firstLine="709"/>
        <w:rPr>
          <w:rFonts w:cs="Arial"/>
          <w:lang w:eastAsia="zh-CN"/>
        </w:rPr>
      </w:pPr>
      <w:r w:rsidRPr="00881C3E">
        <w:rPr>
          <w:rFonts w:cs="Arial"/>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81C3E" w:rsidRPr="00881C3E" w:rsidRDefault="00881C3E" w:rsidP="00881C3E">
      <w:pPr>
        <w:autoSpaceDE w:val="0"/>
        <w:ind w:firstLine="709"/>
        <w:rPr>
          <w:rFonts w:cs="Arial"/>
          <w:lang w:eastAsia="zh-CN"/>
        </w:rPr>
      </w:pPr>
      <w:r w:rsidRPr="00881C3E">
        <w:rPr>
          <w:rFonts w:cs="Arial"/>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81C3E" w:rsidRPr="00881C3E" w:rsidRDefault="00881C3E" w:rsidP="00881C3E">
      <w:pPr>
        <w:autoSpaceDE w:val="0"/>
        <w:ind w:firstLine="709"/>
        <w:rPr>
          <w:rFonts w:cs="Arial"/>
          <w:lang w:eastAsia="zh-CN"/>
        </w:rPr>
      </w:pPr>
      <w:r w:rsidRPr="00881C3E">
        <w:rPr>
          <w:rFonts w:cs="Arial"/>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881C3E" w:rsidRPr="00881C3E" w:rsidRDefault="00881C3E" w:rsidP="00881C3E">
      <w:pPr>
        <w:autoSpaceDE w:val="0"/>
        <w:ind w:firstLine="709"/>
        <w:rPr>
          <w:rFonts w:cs="Arial"/>
          <w:lang w:eastAsia="zh-CN"/>
        </w:rPr>
      </w:pPr>
      <w:r w:rsidRPr="00881C3E">
        <w:rPr>
          <w:rFonts w:cs="Arial"/>
          <w:lang w:eastAsia="zh-CN"/>
        </w:rPr>
        <w:lastRenderedPageBreak/>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881C3E" w:rsidRPr="00881C3E" w:rsidRDefault="00881C3E" w:rsidP="00881C3E">
      <w:pPr>
        <w:autoSpaceDE w:val="0"/>
        <w:ind w:firstLine="709"/>
        <w:rPr>
          <w:rFonts w:cs="Arial"/>
          <w:lang w:eastAsia="zh-CN"/>
        </w:rPr>
      </w:pPr>
      <w:r w:rsidRPr="00881C3E">
        <w:rPr>
          <w:rFonts w:cs="Arial"/>
          <w:lang w:eastAsia="zh-CN"/>
        </w:rPr>
        <w:t xml:space="preserve"> е) иных обязательных требований земельного законодательства в отношении объектов земельных отношений.</w:t>
      </w:r>
    </w:p>
    <w:p w:rsidR="00881C3E" w:rsidRPr="00881C3E" w:rsidRDefault="00881C3E" w:rsidP="00881C3E">
      <w:pPr>
        <w:autoSpaceDE w:val="0"/>
        <w:ind w:firstLine="709"/>
        <w:rPr>
          <w:rFonts w:cs="Arial"/>
          <w:lang w:eastAsia="zh-CN"/>
        </w:rPr>
      </w:pPr>
      <w:r w:rsidRPr="00881C3E">
        <w:rPr>
          <w:rFonts w:cs="Arial"/>
          <w:lang w:eastAsia="zh-CN"/>
        </w:rPr>
        <w:t xml:space="preserve">1.5. Объектами муниципального земельного контроля являются: </w:t>
      </w:r>
    </w:p>
    <w:p w:rsidR="00881C3E" w:rsidRPr="00881C3E" w:rsidRDefault="00881C3E" w:rsidP="00881C3E">
      <w:pPr>
        <w:autoSpaceDE w:val="0"/>
        <w:ind w:firstLine="709"/>
        <w:rPr>
          <w:rFonts w:cs="Arial"/>
          <w:lang w:eastAsia="zh-CN"/>
        </w:rPr>
      </w:pPr>
      <w:r w:rsidRPr="00881C3E">
        <w:rPr>
          <w:rFonts w:cs="Arial"/>
          <w:lang w:eastAsia="zh-CN"/>
        </w:rPr>
        <w:t xml:space="preserve">- земли, земельные участки или части земельных участков, расположенные на территории Новотроицкого сельского поселения; </w:t>
      </w:r>
    </w:p>
    <w:p w:rsidR="00881C3E" w:rsidRPr="00881C3E" w:rsidRDefault="00881C3E" w:rsidP="00881C3E">
      <w:pPr>
        <w:autoSpaceDE w:val="0"/>
        <w:ind w:firstLine="709"/>
        <w:rPr>
          <w:rFonts w:cs="Arial"/>
          <w:lang w:eastAsia="zh-CN"/>
        </w:rPr>
      </w:pPr>
      <w:r w:rsidRPr="00881C3E">
        <w:rPr>
          <w:rFonts w:cs="Arial"/>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81C3E" w:rsidRPr="00881C3E" w:rsidRDefault="00881C3E" w:rsidP="00881C3E">
      <w:pPr>
        <w:autoSpaceDE w:val="0"/>
        <w:ind w:firstLine="709"/>
        <w:rPr>
          <w:rFonts w:cs="Arial"/>
          <w:lang w:eastAsia="zh-CN"/>
        </w:rPr>
      </w:pPr>
      <w:r w:rsidRPr="00881C3E">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881C3E" w:rsidRPr="00881C3E" w:rsidRDefault="00881C3E" w:rsidP="00881C3E">
      <w:pPr>
        <w:autoSpaceDE w:val="0"/>
        <w:ind w:firstLine="709"/>
        <w:rPr>
          <w:rFonts w:cs="Arial"/>
          <w:lang w:eastAsia="zh-CN"/>
        </w:rPr>
      </w:pPr>
      <w:r w:rsidRPr="00881C3E">
        <w:rPr>
          <w:rFonts w:cs="Arial"/>
          <w:lang w:eastAsia="zh-CN"/>
        </w:rPr>
        <w:t>Администрацией в рамках осуществления муниципального земельного контроля обеспечивается учет объектов</w:t>
      </w:r>
      <w:r w:rsidRPr="00881C3E">
        <w:rPr>
          <w:rFonts w:cs="Arial"/>
          <w:bCs/>
          <w:lang w:eastAsia="zh-CN"/>
        </w:rPr>
        <w:t xml:space="preserve"> </w:t>
      </w:r>
      <w:r w:rsidRPr="00881C3E">
        <w:rPr>
          <w:rFonts w:cs="Arial"/>
          <w:lang w:eastAsia="zh-CN"/>
        </w:rPr>
        <w:t>контроля в соответствии с Федеральным законом № 248-ФЗ и настоящим Положением.</w:t>
      </w:r>
    </w:p>
    <w:p w:rsidR="00881C3E" w:rsidRPr="00881C3E" w:rsidRDefault="00881C3E" w:rsidP="00881C3E">
      <w:pPr>
        <w:autoSpaceDE w:val="0"/>
        <w:ind w:firstLine="709"/>
        <w:rPr>
          <w:rFonts w:cs="Arial"/>
          <w:lang w:eastAsia="zh-CN"/>
        </w:rPr>
      </w:pPr>
      <w:r w:rsidRPr="00881C3E">
        <w:rPr>
          <w:rFonts w:cs="Arial"/>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81C3E" w:rsidRPr="00881C3E" w:rsidRDefault="00881C3E" w:rsidP="00881C3E">
      <w:pPr>
        <w:autoSpaceDE w:val="0"/>
        <w:ind w:firstLine="709"/>
        <w:rPr>
          <w:rFonts w:cs="Arial"/>
          <w:lang w:eastAsia="zh-CN"/>
        </w:rPr>
      </w:pPr>
      <w:r w:rsidRPr="00881C3E">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81C3E" w:rsidRPr="00881C3E" w:rsidRDefault="00881C3E" w:rsidP="00881C3E">
      <w:pPr>
        <w:autoSpaceDE w:val="0"/>
        <w:ind w:firstLine="709"/>
        <w:rPr>
          <w:rFonts w:cs="Arial"/>
          <w:lang w:eastAsia="zh-CN"/>
        </w:rPr>
      </w:pPr>
      <w:r w:rsidRPr="00881C3E">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81C3E" w:rsidRPr="00881C3E" w:rsidRDefault="00881C3E" w:rsidP="00881C3E">
      <w:pPr>
        <w:autoSpaceDE w:val="0"/>
        <w:ind w:firstLine="709"/>
        <w:rPr>
          <w:rFonts w:cs="Arial"/>
          <w:lang w:eastAsia="zh-CN"/>
        </w:rPr>
      </w:pPr>
    </w:p>
    <w:p w:rsidR="00881C3E" w:rsidRPr="00881C3E" w:rsidRDefault="00881C3E" w:rsidP="00881C3E">
      <w:pPr>
        <w:autoSpaceDE w:val="0"/>
        <w:ind w:firstLine="709"/>
        <w:jc w:val="center"/>
        <w:rPr>
          <w:rFonts w:cs="Arial"/>
          <w:bCs/>
          <w:lang w:eastAsia="zh-CN"/>
        </w:rPr>
      </w:pPr>
      <w:r w:rsidRPr="00881C3E">
        <w:rPr>
          <w:rFonts w:cs="Arial"/>
          <w:bCs/>
          <w:lang w:eastAsia="zh-CN"/>
        </w:rPr>
        <w:t>2. Контрольный орган, уполномоченный на осуществление муниципального земельного контроля.</w:t>
      </w:r>
    </w:p>
    <w:p w:rsidR="00881C3E" w:rsidRPr="00881C3E" w:rsidRDefault="00881C3E" w:rsidP="00881C3E">
      <w:pPr>
        <w:autoSpaceDE w:val="0"/>
        <w:ind w:firstLine="709"/>
        <w:jc w:val="center"/>
        <w:rPr>
          <w:rFonts w:cs="Arial"/>
          <w:bCs/>
          <w:lang w:eastAsia="zh-CN"/>
        </w:rPr>
      </w:pPr>
    </w:p>
    <w:p w:rsidR="00881C3E" w:rsidRPr="00881C3E" w:rsidRDefault="00881C3E" w:rsidP="00881C3E">
      <w:pPr>
        <w:rPr>
          <w:rFonts w:cs="Arial"/>
        </w:rPr>
      </w:pPr>
      <w:r w:rsidRPr="00881C3E">
        <w:rPr>
          <w:rFonts w:cs="Arial"/>
        </w:rPr>
        <w:t>2.1. Муниципальный земельный контроль осуществляется администрацией Новотроицкого сельского поселения Петропавловского муниципального района (далее - администрация).</w:t>
      </w:r>
    </w:p>
    <w:p w:rsidR="00881C3E" w:rsidRPr="00881C3E" w:rsidRDefault="00881C3E" w:rsidP="00881C3E">
      <w:pPr>
        <w:rPr>
          <w:rFonts w:cs="Arial"/>
        </w:rPr>
      </w:pPr>
      <w:r w:rsidRPr="00881C3E">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881C3E" w:rsidRPr="00881C3E" w:rsidRDefault="00881C3E" w:rsidP="00881C3E">
      <w:pPr>
        <w:rPr>
          <w:rFonts w:cs="Arial"/>
        </w:rPr>
      </w:pPr>
      <w:r w:rsidRPr="00881C3E">
        <w:rPr>
          <w:rFonts w:cs="Arial"/>
        </w:rPr>
        <w:t>- глава сельского поселения.</w:t>
      </w:r>
    </w:p>
    <w:p w:rsidR="00881C3E" w:rsidRPr="00881C3E" w:rsidRDefault="00881C3E" w:rsidP="00881C3E">
      <w:pPr>
        <w:autoSpaceDE w:val="0"/>
        <w:autoSpaceDN w:val="0"/>
        <w:adjustRightInd w:val="0"/>
        <w:rPr>
          <w:rFonts w:eastAsia="Calibri" w:cs="Arial"/>
          <w:lang w:eastAsia="en-US"/>
        </w:rPr>
      </w:pPr>
      <w:r w:rsidRPr="00881C3E">
        <w:rPr>
          <w:rFonts w:cs="Arial"/>
        </w:rPr>
        <w:t xml:space="preserve">Должностными лицами, </w:t>
      </w:r>
      <w:r w:rsidRPr="00881C3E">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881C3E" w:rsidRPr="00881C3E" w:rsidRDefault="00881C3E" w:rsidP="00881C3E">
      <w:pPr>
        <w:rPr>
          <w:rFonts w:cs="Arial"/>
        </w:rPr>
      </w:pPr>
      <w:r w:rsidRPr="00881C3E">
        <w:rPr>
          <w:rFonts w:cs="Arial"/>
        </w:rPr>
        <w:t>- ведущий специалист администрации сельского поселения;</w:t>
      </w:r>
    </w:p>
    <w:p w:rsidR="00881C3E" w:rsidRPr="00881C3E" w:rsidRDefault="00881C3E" w:rsidP="00881C3E">
      <w:pPr>
        <w:autoSpaceDE w:val="0"/>
        <w:autoSpaceDN w:val="0"/>
        <w:adjustRightInd w:val="0"/>
        <w:ind w:firstLine="540"/>
        <w:rPr>
          <w:rFonts w:eastAsia="Calibri" w:cs="Arial"/>
          <w:lang w:eastAsia="en-US"/>
        </w:rPr>
      </w:pPr>
      <w:r w:rsidRPr="00881C3E">
        <w:rPr>
          <w:rFonts w:cs="Arial"/>
        </w:rPr>
        <w:t xml:space="preserve">2.2. </w:t>
      </w:r>
      <w:r w:rsidRPr="00881C3E">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881C3E">
          <w:rPr>
            <w:rFonts w:eastAsia="Calibri" w:cs="Arial"/>
            <w:lang w:eastAsia="en-US"/>
          </w:rPr>
          <w:t>статьей</w:t>
        </w:r>
      </w:hyperlink>
      <w:r w:rsidRPr="00881C3E">
        <w:rPr>
          <w:rFonts w:eastAsia="Calibri" w:cs="Arial"/>
          <w:lang w:eastAsia="en-US"/>
        </w:rPr>
        <w:t xml:space="preserve"> 29 Федерального закона от </w:t>
      </w:r>
      <w:r w:rsidRPr="00881C3E">
        <w:rPr>
          <w:rFonts w:eastAsia="Calibri" w:cs="Arial"/>
          <w:lang w:eastAsia="en-US"/>
        </w:rPr>
        <w:lastRenderedPageBreak/>
        <w:t>31.07.2020 № 248-ФЗ «О государственном контроле (надзоре) и муниципальном контроле в Российской Федерации» (далее - Федеральный закон № 248-ФЗ).</w:t>
      </w:r>
    </w:p>
    <w:p w:rsidR="00881C3E" w:rsidRPr="00881C3E" w:rsidRDefault="00881C3E" w:rsidP="00881C3E">
      <w:pPr>
        <w:autoSpaceDE w:val="0"/>
        <w:ind w:firstLine="709"/>
        <w:rPr>
          <w:rFonts w:cs="Arial"/>
          <w:lang w:eastAsia="zh-CN"/>
        </w:rPr>
      </w:pPr>
      <w:r w:rsidRPr="00881C3E">
        <w:rPr>
          <w:rFonts w:cs="Arial"/>
          <w:lang w:eastAsia="zh-C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81C3E">
        <w:rPr>
          <w:rFonts w:cs="Arial"/>
          <w:color w:val="0000FF"/>
          <w:lang w:eastAsia="zh-CN"/>
        </w:rPr>
        <w:t>закона</w:t>
      </w:r>
      <w:r w:rsidRPr="00881C3E">
        <w:rPr>
          <w:rFonts w:cs="Arial"/>
          <w:lang w:eastAsia="zh-CN"/>
        </w:rPr>
        <w:t xml:space="preserve"> № 248-ФЗ, Земельного </w:t>
      </w:r>
      <w:r w:rsidRPr="00881C3E">
        <w:rPr>
          <w:rFonts w:cs="Arial"/>
          <w:color w:val="0000FF"/>
          <w:lang w:eastAsia="zh-CN"/>
        </w:rPr>
        <w:t>кодекса</w:t>
      </w:r>
      <w:r w:rsidRPr="00881C3E">
        <w:rPr>
          <w:rFonts w:cs="Arial"/>
          <w:lang w:eastAsia="zh-CN"/>
        </w:rPr>
        <w:t xml:space="preserve"> Российской Федерации, Федерального </w:t>
      </w:r>
      <w:r w:rsidRPr="00881C3E">
        <w:rPr>
          <w:rFonts w:cs="Arial"/>
          <w:color w:val="0000FF"/>
          <w:lang w:eastAsia="zh-CN"/>
        </w:rPr>
        <w:t>закона</w:t>
      </w:r>
      <w:r w:rsidRPr="00881C3E">
        <w:rPr>
          <w:rFonts w:cs="Arial"/>
          <w:lang w:eastAsia="zh-C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881C3E" w:rsidRPr="00881C3E" w:rsidRDefault="00881C3E" w:rsidP="00881C3E">
      <w:pPr>
        <w:autoSpaceDE w:val="0"/>
        <w:ind w:firstLine="709"/>
        <w:rPr>
          <w:rFonts w:cs="Arial"/>
          <w:lang w:eastAsia="zh-CN"/>
        </w:rPr>
      </w:pPr>
    </w:p>
    <w:p w:rsidR="00881C3E" w:rsidRPr="00881C3E" w:rsidRDefault="00881C3E" w:rsidP="00881C3E">
      <w:pPr>
        <w:autoSpaceDE w:val="0"/>
        <w:autoSpaceDN w:val="0"/>
        <w:adjustRightInd w:val="0"/>
        <w:ind w:firstLine="0"/>
        <w:jc w:val="center"/>
        <w:outlineLvl w:val="0"/>
        <w:rPr>
          <w:rFonts w:eastAsia="Calibri" w:cs="Arial"/>
          <w:bCs/>
          <w:lang w:eastAsia="en-US"/>
        </w:rPr>
      </w:pPr>
      <w:r w:rsidRPr="00881C3E">
        <w:rPr>
          <w:rFonts w:eastAsia="Calibri" w:cs="Arial"/>
          <w:bCs/>
          <w:lang w:eastAsia="en-US"/>
        </w:rPr>
        <w:t>3. Управление рисками причинения вреда (ущерба) охраняемым</w:t>
      </w:r>
    </w:p>
    <w:p w:rsidR="00881C3E" w:rsidRPr="00881C3E" w:rsidRDefault="00881C3E" w:rsidP="00881C3E">
      <w:pPr>
        <w:autoSpaceDE w:val="0"/>
        <w:autoSpaceDN w:val="0"/>
        <w:adjustRightInd w:val="0"/>
        <w:ind w:firstLine="0"/>
        <w:jc w:val="center"/>
        <w:rPr>
          <w:rFonts w:eastAsia="Calibri" w:cs="Arial"/>
          <w:bCs/>
          <w:lang w:eastAsia="en-US"/>
        </w:rPr>
      </w:pPr>
      <w:r w:rsidRPr="00881C3E">
        <w:rPr>
          <w:rFonts w:eastAsia="Calibri" w:cs="Arial"/>
          <w:bCs/>
          <w:lang w:eastAsia="en-US"/>
        </w:rPr>
        <w:t>законом ценностям при осуществлении муниципального</w:t>
      </w:r>
    </w:p>
    <w:p w:rsidR="00881C3E" w:rsidRPr="00881C3E" w:rsidRDefault="00881C3E" w:rsidP="00881C3E">
      <w:pPr>
        <w:autoSpaceDE w:val="0"/>
        <w:autoSpaceDN w:val="0"/>
        <w:adjustRightInd w:val="0"/>
        <w:ind w:firstLine="0"/>
        <w:jc w:val="center"/>
        <w:rPr>
          <w:rFonts w:eastAsia="Calibri" w:cs="Arial"/>
          <w:bCs/>
          <w:lang w:eastAsia="en-US"/>
        </w:rPr>
      </w:pPr>
      <w:r w:rsidRPr="00881C3E">
        <w:rPr>
          <w:rFonts w:eastAsia="Calibri" w:cs="Arial"/>
          <w:bCs/>
          <w:lang w:eastAsia="en-US"/>
        </w:rPr>
        <w:t>земельного контроля</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9" w:history="1">
        <w:r w:rsidRPr="00881C3E">
          <w:rPr>
            <w:rFonts w:eastAsia="Calibri" w:cs="Arial"/>
            <w:lang w:eastAsia="en-US"/>
          </w:rPr>
          <w:t>пунктом 1.5</w:t>
        </w:r>
      </w:hyperlink>
      <w:r w:rsidRPr="00881C3E">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а) средний риск;</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б) умеренный риск;</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в) низкий риск.</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881C3E">
          <w:rPr>
            <w:rFonts w:eastAsia="Calibri" w:cs="Arial"/>
            <w:lang w:eastAsia="en-US"/>
          </w:rPr>
          <w:t>критериями</w:t>
        </w:r>
      </w:hyperlink>
      <w:r w:rsidRPr="00881C3E">
        <w:rPr>
          <w:rFonts w:eastAsia="Calibri" w:cs="Arial"/>
          <w:lang w:eastAsia="en-US"/>
        </w:rPr>
        <w:t xml:space="preserve"> отнесения объектов контроля к категориям риска согласно Приложению № 3 к настоящему Решению.</w:t>
      </w:r>
    </w:p>
    <w:p w:rsidR="00881C3E" w:rsidRPr="00881C3E" w:rsidRDefault="00881C3E" w:rsidP="00881C3E">
      <w:pPr>
        <w:autoSpaceDE w:val="0"/>
        <w:autoSpaceDN w:val="0"/>
        <w:adjustRightInd w:val="0"/>
        <w:ind w:firstLine="540"/>
        <w:rPr>
          <w:rFonts w:eastAsia="Calibri" w:cs="Arial"/>
          <w:lang w:eastAsia="en-US"/>
        </w:rPr>
      </w:pPr>
      <w:bookmarkStart w:id="3" w:name="Par9"/>
      <w:bookmarkEnd w:id="3"/>
      <w:r w:rsidRPr="00881C3E">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Сведения об объектах контроля с присвоенной им категорией риска размещаются на официальном сайте администрации Новотроицкого сельского поселения Петропавловского муниципального района в информационно-телекоммуникационной сети «Интернет» (далее - официальном сайте).</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881C3E">
          <w:rPr>
            <w:rFonts w:eastAsia="Calibri" w:cs="Arial"/>
            <w:lang w:eastAsia="en-US"/>
          </w:rPr>
          <w:t>главой 9</w:t>
        </w:r>
      </w:hyperlink>
      <w:r w:rsidRPr="00881C3E">
        <w:rPr>
          <w:rFonts w:eastAsia="Calibri" w:cs="Arial"/>
          <w:lang w:eastAsia="en-US"/>
        </w:rPr>
        <w:t xml:space="preserve"> Федерального закона № 248-ФЗ с учетом следующих особенностей:</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в) срок рассмотрения заявления не может превышать 5 рабочих дней со дня регистрации.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w:t>
      </w:r>
      <w:r w:rsidRPr="00881C3E">
        <w:rPr>
          <w:rFonts w:eastAsia="Calibri" w:cs="Arial"/>
          <w:lang w:eastAsia="en-US"/>
        </w:rPr>
        <w:lastRenderedPageBreak/>
        <w:t xml:space="preserve">должностными лицами, указанными в </w:t>
      </w:r>
      <w:hyperlink r:id="rId12" w:anchor="Par9" w:history="1">
        <w:r w:rsidRPr="00881C3E">
          <w:rPr>
            <w:rFonts w:eastAsia="Calibri" w:cs="Arial"/>
            <w:lang w:eastAsia="en-US"/>
          </w:rPr>
          <w:t>пункте 2.1</w:t>
        </w:r>
      </w:hyperlink>
      <w:r w:rsidRPr="00881C3E">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81C3E" w:rsidRPr="00881C3E" w:rsidRDefault="00881C3E" w:rsidP="00881C3E">
      <w:pPr>
        <w:autoSpaceDE w:val="0"/>
        <w:jc w:val="center"/>
        <w:rPr>
          <w:rFonts w:cs="Arial"/>
          <w:bCs/>
          <w:lang w:eastAsia="zh-CN"/>
        </w:rPr>
      </w:pPr>
    </w:p>
    <w:p w:rsidR="00881C3E" w:rsidRPr="00881C3E" w:rsidRDefault="00881C3E" w:rsidP="00881C3E">
      <w:pPr>
        <w:autoSpaceDE w:val="0"/>
        <w:ind w:firstLine="709"/>
        <w:jc w:val="center"/>
        <w:rPr>
          <w:rFonts w:cs="Arial"/>
          <w:bCs/>
          <w:lang w:eastAsia="zh-CN"/>
        </w:rPr>
      </w:pPr>
      <w:r w:rsidRPr="00881C3E">
        <w:rPr>
          <w:rFonts w:cs="Arial"/>
          <w:bCs/>
          <w:lang w:eastAsia="zh-CN"/>
        </w:rPr>
        <w:t>4. Профилактика рисков причинения вреда (ущерба) охраняемым законом ценностям</w:t>
      </w:r>
    </w:p>
    <w:p w:rsidR="00881C3E" w:rsidRPr="00881C3E" w:rsidRDefault="00881C3E" w:rsidP="00881C3E">
      <w:pPr>
        <w:autoSpaceDE w:val="0"/>
        <w:ind w:firstLine="709"/>
        <w:rPr>
          <w:rFonts w:cs="Arial"/>
          <w:lang w:eastAsia="zh-CN"/>
        </w:rPr>
      </w:pPr>
      <w:r w:rsidRPr="00881C3E">
        <w:rPr>
          <w:rFonts w:cs="Arial"/>
          <w:lang w:eastAsia="zh-CN"/>
        </w:rPr>
        <w:t>4.1. Администрация осуществляет муниципальный земельный контроль посредством проведения:</w:t>
      </w:r>
    </w:p>
    <w:p w:rsidR="00881C3E" w:rsidRPr="00881C3E" w:rsidRDefault="00881C3E" w:rsidP="00881C3E">
      <w:pPr>
        <w:autoSpaceDE w:val="0"/>
        <w:ind w:firstLine="709"/>
        <w:rPr>
          <w:rFonts w:cs="Arial"/>
          <w:lang w:eastAsia="zh-CN"/>
        </w:rPr>
      </w:pPr>
      <w:r w:rsidRPr="00881C3E">
        <w:rPr>
          <w:rFonts w:cs="Arial"/>
          <w:lang w:eastAsia="zh-CN"/>
        </w:rPr>
        <w:t>а) профилактических мероприятий;</w:t>
      </w:r>
    </w:p>
    <w:p w:rsidR="00881C3E" w:rsidRPr="00881C3E" w:rsidRDefault="00881C3E" w:rsidP="00881C3E">
      <w:pPr>
        <w:autoSpaceDE w:val="0"/>
        <w:ind w:firstLine="709"/>
        <w:rPr>
          <w:rFonts w:cs="Arial"/>
          <w:highlight w:val="green"/>
          <w:lang w:eastAsia="zh-CN"/>
        </w:rPr>
      </w:pPr>
      <w:r w:rsidRPr="00881C3E">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881C3E" w:rsidRPr="00881C3E" w:rsidRDefault="00881C3E" w:rsidP="00881C3E">
      <w:pPr>
        <w:autoSpaceDE w:val="0"/>
        <w:ind w:firstLine="709"/>
        <w:rPr>
          <w:rFonts w:cs="Arial"/>
          <w:highlight w:val="green"/>
          <w:lang w:eastAsia="zh-CN"/>
        </w:rPr>
      </w:pPr>
      <w:r w:rsidRPr="00881C3E">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1C3E" w:rsidRPr="00881C3E" w:rsidRDefault="00881C3E" w:rsidP="00881C3E">
      <w:pPr>
        <w:autoSpaceDE w:val="0"/>
        <w:ind w:firstLine="709"/>
        <w:rPr>
          <w:rFonts w:cs="Arial"/>
          <w:lang w:eastAsia="zh-CN"/>
        </w:rPr>
      </w:pPr>
      <w:r w:rsidRPr="00881C3E">
        <w:rPr>
          <w:rFonts w:cs="Arial"/>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1C3E" w:rsidRPr="00881C3E" w:rsidRDefault="00881C3E" w:rsidP="00881C3E">
      <w:pPr>
        <w:autoSpaceDE w:val="0"/>
        <w:ind w:firstLine="709"/>
        <w:rPr>
          <w:rFonts w:cs="Arial"/>
          <w:lang w:eastAsia="zh-CN"/>
        </w:rPr>
      </w:pPr>
      <w:r w:rsidRPr="00881C3E">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1C3E" w:rsidRPr="00881C3E" w:rsidRDefault="00881C3E" w:rsidP="00881C3E">
      <w:pPr>
        <w:autoSpaceDE w:val="0"/>
        <w:ind w:firstLine="709"/>
        <w:rPr>
          <w:rFonts w:cs="Arial"/>
          <w:highlight w:val="green"/>
          <w:lang w:eastAsia="zh-CN"/>
        </w:rPr>
      </w:pPr>
      <w:r w:rsidRPr="00881C3E">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881C3E" w:rsidRPr="00881C3E" w:rsidRDefault="00881C3E" w:rsidP="00881C3E">
      <w:pPr>
        <w:autoSpaceDE w:val="0"/>
        <w:ind w:firstLine="709"/>
        <w:rPr>
          <w:rFonts w:cs="Arial"/>
          <w:lang w:eastAsia="zh-CN"/>
        </w:rPr>
      </w:pPr>
      <w:r w:rsidRPr="00881C3E">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81C3E" w:rsidRPr="00881C3E" w:rsidRDefault="00881C3E" w:rsidP="00881C3E">
      <w:pPr>
        <w:autoSpaceDE w:val="0"/>
        <w:ind w:firstLine="709"/>
        <w:rPr>
          <w:rFonts w:cs="Arial"/>
          <w:lang w:eastAsia="zh-CN"/>
        </w:rPr>
      </w:pPr>
      <w:r w:rsidRPr="00881C3E">
        <w:rPr>
          <w:rFonts w:cs="Arial"/>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881C3E" w:rsidRPr="00881C3E" w:rsidRDefault="00881C3E" w:rsidP="00881C3E">
      <w:pPr>
        <w:autoSpaceDE w:val="0"/>
        <w:ind w:firstLine="709"/>
        <w:rPr>
          <w:rFonts w:cs="Arial"/>
          <w:lang w:eastAsia="zh-CN"/>
        </w:rPr>
      </w:pPr>
      <w:r w:rsidRPr="00881C3E">
        <w:rPr>
          <w:rFonts w:cs="Arial"/>
          <w:lang w:eastAsia="zh-CN"/>
        </w:rPr>
        <w:t>а) информирование;</w:t>
      </w:r>
    </w:p>
    <w:p w:rsidR="00881C3E" w:rsidRPr="00881C3E" w:rsidRDefault="00881C3E" w:rsidP="00881C3E">
      <w:pPr>
        <w:autoSpaceDE w:val="0"/>
        <w:ind w:firstLine="709"/>
        <w:rPr>
          <w:rFonts w:cs="Arial"/>
          <w:lang w:eastAsia="zh-CN"/>
        </w:rPr>
      </w:pPr>
      <w:r w:rsidRPr="00881C3E">
        <w:rPr>
          <w:rFonts w:cs="Arial"/>
          <w:lang w:eastAsia="zh-CN"/>
        </w:rPr>
        <w:t>б) обобщение правоприменительной практики</w:t>
      </w:r>
      <w:r w:rsidRPr="00881C3E">
        <w:rPr>
          <w:rFonts w:cs="Arial"/>
          <w:vertAlign w:val="superscript"/>
          <w:lang w:eastAsia="zh-CN"/>
        </w:rPr>
        <w:footnoteReference w:id="1"/>
      </w:r>
      <w:r w:rsidRPr="00881C3E">
        <w:rPr>
          <w:rFonts w:cs="Arial"/>
          <w:lang w:eastAsia="zh-CN"/>
        </w:rPr>
        <w:t>;</w:t>
      </w:r>
    </w:p>
    <w:p w:rsidR="00881C3E" w:rsidRPr="00881C3E" w:rsidRDefault="00881C3E" w:rsidP="00881C3E">
      <w:pPr>
        <w:autoSpaceDE w:val="0"/>
        <w:ind w:firstLine="709"/>
        <w:rPr>
          <w:rFonts w:cs="Arial"/>
          <w:lang w:eastAsia="zh-CN"/>
        </w:rPr>
      </w:pPr>
      <w:r w:rsidRPr="00881C3E">
        <w:rPr>
          <w:rFonts w:cs="Arial"/>
          <w:lang w:eastAsia="zh-CN"/>
        </w:rPr>
        <w:t>в) объявление предостережения;</w:t>
      </w:r>
    </w:p>
    <w:p w:rsidR="00881C3E" w:rsidRPr="00881C3E" w:rsidRDefault="00881C3E" w:rsidP="00881C3E">
      <w:pPr>
        <w:autoSpaceDE w:val="0"/>
        <w:ind w:firstLine="709"/>
        <w:rPr>
          <w:rFonts w:cs="Arial"/>
          <w:lang w:eastAsia="zh-CN"/>
        </w:rPr>
      </w:pPr>
      <w:r w:rsidRPr="00881C3E">
        <w:rPr>
          <w:rFonts w:cs="Arial"/>
          <w:lang w:eastAsia="zh-CN"/>
        </w:rPr>
        <w:t>г) консультирование;</w:t>
      </w:r>
    </w:p>
    <w:p w:rsidR="00881C3E" w:rsidRPr="00881C3E" w:rsidRDefault="00881C3E" w:rsidP="00881C3E">
      <w:pPr>
        <w:autoSpaceDE w:val="0"/>
        <w:ind w:firstLine="709"/>
        <w:rPr>
          <w:rFonts w:cs="Arial"/>
          <w:lang w:eastAsia="zh-CN"/>
        </w:rPr>
      </w:pPr>
      <w:r w:rsidRPr="00881C3E">
        <w:rPr>
          <w:rFonts w:cs="Arial"/>
          <w:lang w:eastAsia="zh-CN"/>
        </w:rPr>
        <w:t>д) профилактический визит.</w:t>
      </w:r>
    </w:p>
    <w:p w:rsidR="00881C3E" w:rsidRPr="00881C3E" w:rsidRDefault="00881C3E" w:rsidP="00881C3E">
      <w:pPr>
        <w:autoSpaceDE w:val="0"/>
        <w:ind w:firstLine="709"/>
        <w:rPr>
          <w:rFonts w:cs="Arial"/>
          <w:lang w:eastAsia="zh-CN"/>
        </w:rPr>
      </w:pPr>
      <w:r w:rsidRPr="00881C3E">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81C3E">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81C3E">
        <w:rPr>
          <w:rFonts w:cs="Arial"/>
          <w:lang w:eastAsia="zh-CN"/>
        </w:rPr>
        <w:t>.</w:t>
      </w:r>
    </w:p>
    <w:p w:rsidR="00881C3E" w:rsidRPr="00881C3E" w:rsidRDefault="00881C3E" w:rsidP="00881C3E">
      <w:pPr>
        <w:autoSpaceDE w:val="0"/>
        <w:ind w:firstLine="709"/>
        <w:rPr>
          <w:rFonts w:cs="Arial"/>
          <w:lang w:eastAsia="zh-CN"/>
        </w:rPr>
      </w:pPr>
      <w:r w:rsidRPr="00881C3E">
        <w:rPr>
          <w:rFonts w:cs="Arial"/>
          <w:lang w:eastAsia="zh-CN"/>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81C3E" w:rsidRPr="00881C3E" w:rsidRDefault="00881C3E" w:rsidP="00881C3E">
      <w:pPr>
        <w:autoSpaceDE w:val="0"/>
        <w:ind w:firstLine="709"/>
        <w:rPr>
          <w:rFonts w:cs="Arial"/>
          <w:lang w:eastAsia="zh-CN"/>
        </w:rPr>
      </w:pPr>
      <w:r w:rsidRPr="00881C3E">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1C3E" w:rsidRPr="00881C3E" w:rsidRDefault="00881C3E" w:rsidP="00881C3E">
      <w:pPr>
        <w:autoSpaceDE w:val="0"/>
        <w:ind w:firstLine="709"/>
        <w:rPr>
          <w:rFonts w:cs="Arial"/>
          <w:lang w:eastAsia="zh-CN"/>
        </w:rPr>
      </w:pPr>
      <w:r w:rsidRPr="00881C3E">
        <w:rPr>
          <w:rFonts w:cs="Arial"/>
          <w:lang w:eastAsia="zh-CN"/>
        </w:rPr>
        <w:t>Доклад о правоприменительной практике готовится администрацией до 1 июля года, следующего за отчетным.</w:t>
      </w:r>
    </w:p>
    <w:p w:rsidR="00881C3E" w:rsidRPr="00881C3E" w:rsidRDefault="00881C3E" w:rsidP="00881C3E">
      <w:pPr>
        <w:autoSpaceDE w:val="0"/>
        <w:ind w:firstLine="709"/>
        <w:rPr>
          <w:rFonts w:cs="Arial"/>
          <w:lang w:eastAsia="zh-CN"/>
        </w:rPr>
      </w:pPr>
      <w:r w:rsidRPr="00881C3E">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81C3E" w:rsidRPr="00881C3E" w:rsidRDefault="00881C3E" w:rsidP="00881C3E">
      <w:pPr>
        <w:autoSpaceDE w:val="0"/>
        <w:ind w:firstLine="709"/>
        <w:rPr>
          <w:rFonts w:cs="Arial"/>
          <w:lang w:eastAsia="zh-CN"/>
        </w:rPr>
      </w:pPr>
      <w:r w:rsidRPr="00881C3E">
        <w:rPr>
          <w:rFonts w:cs="Arial"/>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881C3E" w:rsidRPr="00881C3E" w:rsidRDefault="00881C3E" w:rsidP="00881C3E">
      <w:pPr>
        <w:autoSpaceDE w:val="0"/>
        <w:ind w:firstLine="709"/>
        <w:rPr>
          <w:rFonts w:cs="Arial"/>
          <w:lang w:eastAsia="zh-CN"/>
        </w:rPr>
      </w:pPr>
      <w:r w:rsidRPr="00881C3E">
        <w:rPr>
          <w:rFonts w:cs="Arial"/>
          <w:lang w:eastAsia="zh-CN"/>
        </w:rPr>
        <w:t>4.10. Предостережение о недопустимости нарушения обязательных требований и предложение</w:t>
      </w:r>
      <w:r w:rsidRPr="00881C3E">
        <w:rPr>
          <w:rFonts w:cs="Arial"/>
          <w:shd w:val="clear" w:color="auto" w:fill="FFFFFF"/>
          <w:lang w:eastAsia="zh-CN"/>
        </w:rPr>
        <w:t xml:space="preserve"> принять меры по обеспечению соблюдения обязательных требований</w:t>
      </w:r>
      <w:r w:rsidRPr="00881C3E">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881C3E" w:rsidRPr="00881C3E" w:rsidRDefault="00881C3E" w:rsidP="00881C3E">
      <w:pPr>
        <w:ind w:firstLine="709"/>
        <w:rPr>
          <w:rFonts w:cs="Arial"/>
        </w:rPr>
      </w:pPr>
      <w:r w:rsidRPr="00881C3E">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81C3E">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81C3E">
        <w:rPr>
          <w:rFonts w:cs="Arial"/>
        </w:rPr>
        <w:t xml:space="preserve">. </w:t>
      </w:r>
    </w:p>
    <w:p w:rsidR="00881C3E" w:rsidRPr="00881C3E" w:rsidRDefault="00881C3E" w:rsidP="00881C3E">
      <w:pPr>
        <w:autoSpaceDE w:val="0"/>
        <w:ind w:firstLine="709"/>
        <w:rPr>
          <w:rFonts w:cs="Arial"/>
          <w:lang w:eastAsia="zh-CN"/>
        </w:rPr>
      </w:pPr>
      <w:r w:rsidRPr="00881C3E">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1C3E" w:rsidRPr="00881C3E" w:rsidRDefault="00881C3E" w:rsidP="00881C3E">
      <w:pPr>
        <w:autoSpaceDE w:val="0"/>
        <w:ind w:firstLine="709"/>
        <w:rPr>
          <w:rFonts w:cs="Arial"/>
          <w:lang w:eastAsia="zh-CN"/>
        </w:rPr>
      </w:pPr>
      <w:r w:rsidRPr="00881C3E">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lastRenderedPageBreak/>
        <w:t xml:space="preserve">Предостережение должно содержать: </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идентификационный номер налогоплательщика - контролируемого лица;</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дата и номер предостережения, направленного в адрес контролируемого лица;</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881C3E" w:rsidRPr="00881C3E" w:rsidRDefault="00881C3E" w:rsidP="00881C3E">
      <w:pPr>
        <w:autoSpaceDE w:val="0"/>
        <w:ind w:firstLine="709"/>
        <w:rPr>
          <w:rFonts w:cs="Arial"/>
          <w:lang w:eastAsia="zh-CN"/>
        </w:rPr>
      </w:pPr>
      <w:r w:rsidRPr="00881C3E">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об оставление предостережения без изменения;</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об отмене предостережения.</w:t>
      </w:r>
    </w:p>
    <w:p w:rsidR="00881C3E" w:rsidRPr="00881C3E" w:rsidRDefault="00881C3E" w:rsidP="00881C3E">
      <w:pPr>
        <w:autoSpaceDE w:val="0"/>
        <w:ind w:firstLine="709"/>
        <w:rPr>
          <w:rFonts w:cs="Arial"/>
          <w:lang w:eastAsia="zh-CN"/>
        </w:rPr>
      </w:pPr>
      <w:r w:rsidRPr="00881C3E">
        <w:rPr>
          <w:rFonts w:cs="Arial"/>
          <w:lang w:eastAsia="zh-CN"/>
        </w:rPr>
        <w:t>В случае оставления предостережения без изменения указывается мотивированное обоснование.</w:t>
      </w:r>
    </w:p>
    <w:p w:rsidR="00881C3E" w:rsidRPr="00881C3E" w:rsidRDefault="00881C3E" w:rsidP="00881C3E">
      <w:pPr>
        <w:autoSpaceDE w:val="0"/>
        <w:ind w:firstLine="709"/>
        <w:rPr>
          <w:rFonts w:cs="Arial"/>
          <w:lang w:eastAsia="zh-CN"/>
        </w:rPr>
      </w:pPr>
      <w:r w:rsidRPr="00881C3E">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881C3E" w:rsidRPr="00881C3E" w:rsidRDefault="00881C3E" w:rsidP="00881C3E">
      <w:pPr>
        <w:autoSpaceDE w:val="0"/>
        <w:ind w:firstLine="709"/>
        <w:rPr>
          <w:rFonts w:cs="Arial"/>
          <w:lang w:eastAsia="zh-CN"/>
        </w:rPr>
      </w:pPr>
      <w:r w:rsidRPr="00881C3E">
        <w:rPr>
          <w:rFonts w:cs="Arial"/>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81C3E" w:rsidRPr="00881C3E" w:rsidRDefault="00881C3E" w:rsidP="00881C3E">
      <w:pPr>
        <w:autoSpaceDE w:val="0"/>
        <w:ind w:firstLine="709"/>
        <w:rPr>
          <w:rFonts w:cs="Arial"/>
          <w:lang w:eastAsia="zh-CN"/>
        </w:rPr>
      </w:pPr>
      <w:r w:rsidRPr="00881C3E">
        <w:rPr>
          <w:rFonts w:cs="Arial"/>
          <w:lang w:eastAsia="zh-CN"/>
        </w:rPr>
        <w:t>Консультирование осуществляется в устной или письменной форме по следующим вопросам:</w:t>
      </w:r>
    </w:p>
    <w:p w:rsidR="00881C3E" w:rsidRPr="00881C3E" w:rsidRDefault="00881C3E" w:rsidP="00881C3E">
      <w:pPr>
        <w:autoSpaceDE w:val="0"/>
        <w:ind w:firstLine="709"/>
        <w:rPr>
          <w:rFonts w:cs="Arial"/>
          <w:lang w:eastAsia="zh-CN"/>
        </w:rPr>
      </w:pPr>
      <w:r w:rsidRPr="00881C3E">
        <w:rPr>
          <w:rFonts w:cs="Arial"/>
          <w:lang w:eastAsia="zh-CN"/>
        </w:rPr>
        <w:t>1) организация и осуществление муниципального земельного контроля;</w:t>
      </w:r>
    </w:p>
    <w:p w:rsidR="00881C3E" w:rsidRPr="00881C3E" w:rsidRDefault="00881C3E" w:rsidP="00881C3E">
      <w:pPr>
        <w:autoSpaceDE w:val="0"/>
        <w:ind w:firstLine="709"/>
        <w:rPr>
          <w:rFonts w:cs="Arial"/>
          <w:lang w:eastAsia="zh-CN"/>
        </w:rPr>
      </w:pPr>
      <w:r w:rsidRPr="00881C3E">
        <w:rPr>
          <w:rFonts w:cs="Arial"/>
          <w:lang w:eastAsia="zh-CN"/>
        </w:rPr>
        <w:t>2) порядок осуществления контрольных мероприятий, установленных настоящим Положением;</w:t>
      </w:r>
    </w:p>
    <w:p w:rsidR="00881C3E" w:rsidRPr="00881C3E" w:rsidRDefault="00881C3E" w:rsidP="00881C3E">
      <w:pPr>
        <w:autoSpaceDE w:val="0"/>
        <w:ind w:firstLine="709"/>
        <w:rPr>
          <w:rFonts w:cs="Arial"/>
          <w:lang w:eastAsia="zh-CN"/>
        </w:rPr>
      </w:pPr>
      <w:r w:rsidRPr="00881C3E">
        <w:rPr>
          <w:rFonts w:cs="Arial"/>
          <w:lang w:eastAsia="zh-CN"/>
        </w:rPr>
        <w:t>3) порядок обжалования действий (бездействия) должностных лиц, уполномоченных осуществлять муниципальный земельный контроль;</w:t>
      </w:r>
    </w:p>
    <w:p w:rsidR="00881C3E" w:rsidRPr="00881C3E" w:rsidRDefault="00881C3E" w:rsidP="00881C3E">
      <w:pPr>
        <w:autoSpaceDE w:val="0"/>
        <w:ind w:firstLine="709"/>
        <w:rPr>
          <w:rFonts w:cs="Arial"/>
          <w:lang w:eastAsia="zh-CN"/>
        </w:rPr>
      </w:pPr>
      <w:r w:rsidRPr="00881C3E">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81C3E" w:rsidRPr="00881C3E" w:rsidRDefault="00881C3E" w:rsidP="00881C3E">
      <w:pPr>
        <w:autoSpaceDE w:val="0"/>
        <w:ind w:firstLine="709"/>
        <w:rPr>
          <w:rFonts w:cs="Arial"/>
          <w:lang w:eastAsia="zh-CN"/>
        </w:rPr>
      </w:pPr>
      <w:r w:rsidRPr="00881C3E">
        <w:rPr>
          <w:rFonts w:cs="Arial"/>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81C3E" w:rsidRPr="00881C3E" w:rsidRDefault="00881C3E" w:rsidP="00881C3E">
      <w:pPr>
        <w:autoSpaceDE w:val="0"/>
        <w:ind w:firstLine="709"/>
        <w:rPr>
          <w:rFonts w:cs="Arial"/>
          <w:lang w:eastAsia="zh-CN"/>
        </w:rPr>
      </w:pPr>
      <w:r w:rsidRPr="00881C3E">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881C3E" w:rsidRPr="00881C3E" w:rsidRDefault="00881C3E" w:rsidP="00881C3E">
      <w:pPr>
        <w:autoSpaceDE w:val="0"/>
        <w:ind w:firstLine="709"/>
        <w:rPr>
          <w:rFonts w:cs="Arial"/>
          <w:lang w:eastAsia="zh-CN"/>
        </w:rPr>
      </w:pPr>
      <w:r w:rsidRPr="00881C3E">
        <w:rPr>
          <w:rFonts w:cs="Arial"/>
          <w:lang w:eastAsia="zh-CN"/>
        </w:rPr>
        <w:t>б) за время консультирования предоставить ответ на поставленные вопросы невозможно;</w:t>
      </w:r>
    </w:p>
    <w:p w:rsidR="00881C3E" w:rsidRPr="00881C3E" w:rsidRDefault="00881C3E" w:rsidP="00881C3E">
      <w:pPr>
        <w:autoSpaceDE w:val="0"/>
        <w:ind w:firstLine="709"/>
        <w:rPr>
          <w:rFonts w:cs="Arial"/>
          <w:lang w:eastAsia="zh-CN"/>
        </w:rPr>
      </w:pPr>
      <w:r w:rsidRPr="00881C3E">
        <w:rPr>
          <w:rFonts w:cs="Arial"/>
          <w:lang w:eastAsia="zh-CN"/>
        </w:rPr>
        <w:t>в) ответ на поставленные вопросы требует дополнительного запроса сведений.</w:t>
      </w:r>
    </w:p>
    <w:p w:rsidR="00881C3E" w:rsidRPr="00881C3E" w:rsidRDefault="00881C3E" w:rsidP="00881C3E">
      <w:pPr>
        <w:autoSpaceDE w:val="0"/>
        <w:ind w:firstLine="709"/>
        <w:rPr>
          <w:rFonts w:cs="Arial"/>
          <w:lang w:eastAsia="zh-CN"/>
        </w:rPr>
      </w:pPr>
      <w:r w:rsidRPr="00881C3E">
        <w:rPr>
          <w:rFonts w:cs="Arial"/>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1C3E" w:rsidRPr="00881C3E" w:rsidRDefault="00881C3E" w:rsidP="00881C3E">
      <w:pPr>
        <w:autoSpaceDE w:val="0"/>
        <w:ind w:firstLine="709"/>
        <w:rPr>
          <w:rFonts w:cs="Arial"/>
          <w:lang w:eastAsia="zh-CN"/>
        </w:rPr>
      </w:pPr>
      <w:r w:rsidRPr="00881C3E">
        <w:rPr>
          <w:rFonts w:cs="Arial"/>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1C3E" w:rsidRPr="00881C3E" w:rsidRDefault="00881C3E" w:rsidP="00881C3E">
      <w:pPr>
        <w:autoSpaceDE w:val="0"/>
        <w:ind w:firstLine="709"/>
        <w:rPr>
          <w:rFonts w:cs="Arial"/>
          <w:lang w:eastAsia="zh-CN"/>
        </w:rPr>
      </w:pPr>
      <w:r w:rsidRPr="00881C3E">
        <w:rPr>
          <w:rFonts w:cs="Arial"/>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881C3E" w:rsidRPr="00881C3E" w:rsidRDefault="00881C3E" w:rsidP="00881C3E">
      <w:pPr>
        <w:autoSpaceDE w:val="0"/>
        <w:ind w:firstLine="709"/>
        <w:rPr>
          <w:rFonts w:cs="Arial"/>
          <w:lang w:eastAsia="zh-CN"/>
        </w:rPr>
      </w:pPr>
      <w:r w:rsidRPr="00881C3E">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81C3E">
          <w:rPr>
            <w:rFonts w:eastAsia="Calibri" w:cs="Arial"/>
            <w:lang w:eastAsia="en-US"/>
          </w:rPr>
          <w:t>законом</w:t>
        </w:r>
      </w:hyperlink>
      <w:r w:rsidRPr="00881C3E">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881C3E" w:rsidRPr="00881C3E" w:rsidRDefault="00881C3E" w:rsidP="00881C3E">
      <w:pPr>
        <w:autoSpaceDE w:val="0"/>
        <w:rPr>
          <w:rFonts w:cs="Arial"/>
          <w:lang w:eastAsia="zh-CN"/>
        </w:rPr>
      </w:pPr>
      <w:r w:rsidRPr="00881C3E">
        <w:rPr>
          <w:rFonts w:cs="Arial"/>
          <w:lang w:eastAsia="zh-CN"/>
        </w:rPr>
        <w:t>Должностными лицами, уполномоченными осуществлять муниципальный земельный контроль, ведется журнал учета консультирований.</w:t>
      </w:r>
    </w:p>
    <w:p w:rsidR="00881C3E" w:rsidRPr="00881C3E" w:rsidRDefault="00881C3E" w:rsidP="00881C3E">
      <w:pPr>
        <w:autoSpaceDE w:val="0"/>
        <w:ind w:firstLine="709"/>
        <w:rPr>
          <w:rFonts w:cs="Arial"/>
          <w:lang w:eastAsia="zh-CN"/>
        </w:rPr>
      </w:pPr>
      <w:r w:rsidRPr="00881C3E">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81C3E">
        <w:rPr>
          <w:rFonts w:cs="Arial"/>
          <w:vertAlign w:val="superscript"/>
          <w:lang w:eastAsia="zh-CN"/>
        </w:rPr>
        <w:footnoteReference w:id="2"/>
      </w:r>
      <w:r w:rsidRPr="00881C3E">
        <w:rPr>
          <w:rFonts w:cs="Arial"/>
          <w:lang w:eastAsia="zh-CN"/>
        </w:rPr>
        <w:t xml:space="preserve"> в порядке, установленном статьей 52 Федерального закона № 248-ФЗ.</w:t>
      </w:r>
    </w:p>
    <w:p w:rsidR="00881C3E" w:rsidRPr="00881C3E" w:rsidRDefault="00881C3E" w:rsidP="00881C3E">
      <w:pPr>
        <w:autoSpaceDE w:val="0"/>
        <w:ind w:firstLine="709"/>
        <w:rPr>
          <w:rFonts w:cs="Arial"/>
          <w:lang w:eastAsia="zh-CN"/>
        </w:rPr>
      </w:pPr>
      <w:r w:rsidRPr="00881C3E">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1C3E" w:rsidRPr="00881C3E" w:rsidRDefault="00881C3E" w:rsidP="00881C3E">
      <w:pPr>
        <w:autoSpaceDE w:val="0"/>
        <w:ind w:firstLine="709"/>
        <w:rPr>
          <w:rFonts w:cs="Arial"/>
          <w:lang w:eastAsia="zh-CN"/>
        </w:rPr>
      </w:pPr>
      <w:r w:rsidRPr="00881C3E">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81C3E" w:rsidRPr="00881C3E" w:rsidRDefault="00881C3E" w:rsidP="00881C3E">
      <w:pPr>
        <w:autoSpaceDE w:val="0"/>
        <w:ind w:firstLine="709"/>
        <w:rPr>
          <w:rFonts w:cs="Arial"/>
          <w:lang w:eastAsia="zh-CN"/>
        </w:rPr>
      </w:pPr>
      <w:r w:rsidRPr="00881C3E">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81C3E" w:rsidRPr="00881C3E" w:rsidRDefault="00881C3E" w:rsidP="00881C3E">
      <w:pPr>
        <w:autoSpaceDE w:val="0"/>
        <w:ind w:firstLine="709"/>
        <w:rPr>
          <w:rFonts w:cs="Arial"/>
          <w:lang w:eastAsia="zh-CN"/>
        </w:rPr>
      </w:pPr>
      <w:r w:rsidRPr="00881C3E">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81C3E">
          <w:rPr>
            <w:rFonts w:eastAsia="Calibri" w:cs="Arial"/>
            <w:lang w:eastAsia="en-US"/>
          </w:rPr>
          <w:t>статьей 88</w:t>
        </w:r>
      </w:hyperlink>
      <w:r w:rsidRPr="00881C3E">
        <w:rPr>
          <w:rFonts w:eastAsia="Calibri" w:cs="Arial"/>
          <w:lang w:eastAsia="en-US"/>
        </w:rPr>
        <w:t xml:space="preserve"> Федерального закона № 248-ФЗ для контрольных мероприятий.</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81C3E">
          <w:rPr>
            <w:rFonts w:eastAsia="Calibri" w:cs="Arial"/>
            <w:lang w:eastAsia="en-US"/>
          </w:rPr>
          <w:t>частью 10 статьи 65</w:t>
        </w:r>
      </w:hyperlink>
      <w:r w:rsidRPr="00881C3E">
        <w:rPr>
          <w:rFonts w:eastAsia="Calibri" w:cs="Arial"/>
          <w:lang w:eastAsia="en-US"/>
        </w:rPr>
        <w:t xml:space="preserve"> Федерального закона № 248-ФЗ для контрольных мероприятий.</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81C3E">
          <w:rPr>
            <w:rFonts w:eastAsia="Calibri" w:cs="Arial"/>
            <w:lang w:eastAsia="en-US"/>
          </w:rPr>
          <w:t>статьей 90.1</w:t>
        </w:r>
      </w:hyperlink>
      <w:r w:rsidRPr="00881C3E">
        <w:rPr>
          <w:rFonts w:eastAsia="Calibri" w:cs="Arial"/>
          <w:lang w:eastAsia="en-US"/>
        </w:rPr>
        <w:t xml:space="preserve"> Федерального закона № 248-ФЗ.</w:t>
      </w:r>
    </w:p>
    <w:p w:rsidR="00881C3E" w:rsidRPr="00881C3E" w:rsidRDefault="00881C3E" w:rsidP="00881C3E">
      <w:pPr>
        <w:autoSpaceDE w:val="0"/>
        <w:autoSpaceDN w:val="0"/>
        <w:adjustRightInd w:val="0"/>
        <w:ind w:firstLine="539"/>
        <w:rPr>
          <w:rFonts w:eastAsia="Calibri" w:cs="Arial"/>
          <w:lang w:eastAsia="en-US"/>
        </w:rPr>
      </w:pPr>
      <w:r w:rsidRPr="00881C3E">
        <w:rPr>
          <w:rFonts w:cs="Arial"/>
        </w:rPr>
        <w:t xml:space="preserve">4.12.2. </w:t>
      </w:r>
      <w:r w:rsidRPr="00881C3E">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Решение об отказе в проведении профилактического визита принимается в следующих случаях:</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1) от контролируемого лица поступило уведомление об отзыве заявления;</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81C3E" w:rsidRPr="00881C3E" w:rsidRDefault="00881C3E" w:rsidP="00881C3E">
      <w:pPr>
        <w:autoSpaceDE w:val="0"/>
        <w:autoSpaceDN w:val="0"/>
        <w:adjustRightInd w:val="0"/>
        <w:ind w:firstLine="539"/>
        <w:rPr>
          <w:rFonts w:eastAsia="Calibri" w:cs="Arial"/>
          <w:lang w:eastAsia="en-US"/>
        </w:rPr>
      </w:pPr>
      <w:r w:rsidRPr="00881C3E">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81C3E" w:rsidRPr="00881C3E" w:rsidRDefault="00881C3E" w:rsidP="00881C3E">
      <w:pPr>
        <w:autoSpaceDE w:val="0"/>
        <w:ind w:firstLine="539"/>
        <w:rPr>
          <w:rFonts w:cs="Arial"/>
          <w:lang w:eastAsia="zh-CN"/>
        </w:rPr>
      </w:pPr>
    </w:p>
    <w:p w:rsidR="00881C3E" w:rsidRPr="00881C3E" w:rsidRDefault="00881C3E" w:rsidP="00881C3E">
      <w:pPr>
        <w:autoSpaceDE w:val="0"/>
        <w:ind w:firstLine="709"/>
        <w:jc w:val="center"/>
        <w:rPr>
          <w:rFonts w:cs="Arial"/>
          <w:bCs/>
          <w:lang w:eastAsia="zh-CN"/>
        </w:rPr>
      </w:pPr>
      <w:r w:rsidRPr="00881C3E">
        <w:rPr>
          <w:rFonts w:cs="Arial"/>
          <w:bCs/>
          <w:lang w:eastAsia="zh-CN"/>
        </w:rPr>
        <w:t>5. Порядок организации и осуществления контрольных мероприятий.</w:t>
      </w:r>
    </w:p>
    <w:p w:rsidR="00881C3E" w:rsidRPr="00881C3E" w:rsidRDefault="00881C3E" w:rsidP="00881C3E">
      <w:pPr>
        <w:autoSpaceDE w:val="0"/>
        <w:ind w:firstLine="709"/>
        <w:jc w:val="center"/>
        <w:rPr>
          <w:rFonts w:cs="Arial"/>
          <w:lang w:eastAsia="zh-CN"/>
        </w:rPr>
      </w:pPr>
      <w:r w:rsidRPr="00881C3E">
        <w:rPr>
          <w:rFonts w:cs="Arial"/>
          <w:bCs/>
          <w:lang w:eastAsia="zh-CN"/>
        </w:rPr>
        <w:t xml:space="preserve"> </w:t>
      </w:r>
    </w:p>
    <w:p w:rsidR="00881C3E" w:rsidRPr="00881C3E" w:rsidRDefault="00881C3E" w:rsidP="00881C3E">
      <w:pPr>
        <w:autoSpaceDE w:val="0"/>
        <w:ind w:firstLine="709"/>
        <w:rPr>
          <w:rFonts w:cs="Arial"/>
          <w:lang w:eastAsia="zh-CN"/>
        </w:rPr>
      </w:pPr>
      <w:r w:rsidRPr="00881C3E">
        <w:rPr>
          <w:rFonts w:cs="Arial"/>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881C3E" w:rsidRPr="00881C3E" w:rsidRDefault="00881C3E" w:rsidP="00881C3E">
      <w:pPr>
        <w:autoSpaceDE w:val="0"/>
        <w:ind w:firstLine="709"/>
        <w:rPr>
          <w:rFonts w:cs="Arial"/>
          <w:lang w:eastAsia="zh-CN"/>
        </w:rPr>
      </w:pPr>
      <w:r w:rsidRPr="00881C3E">
        <w:rPr>
          <w:rFonts w:cs="Arial"/>
          <w:lang w:eastAsia="zh-CN"/>
        </w:rPr>
        <w:t>5.1.1. При взаимодействии с контролируемыми лицами:</w:t>
      </w:r>
    </w:p>
    <w:p w:rsidR="00881C3E" w:rsidRPr="00881C3E" w:rsidRDefault="00881C3E" w:rsidP="00881C3E">
      <w:pPr>
        <w:autoSpaceDE w:val="0"/>
        <w:ind w:firstLine="709"/>
        <w:rPr>
          <w:rFonts w:cs="Arial"/>
          <w:lang w:eastAsia="zh-CN"/>
        </w:rPr>
      </w:pPr>
      <w:r w:rsidRPr="00881C3E">
        <w:rPr>
          <w:rFonts w:cs="Arial"/>
          <w:lang w:eastAsia="zh-CN"/>
        </w:rPr>
        <w:t>а) инспекционный визит;</w:t>
      </w:r>
    </w:p>
    <w:p w:rsidR="00881C3E" w:rsidRPr="00881C3E" w:rsidRDefault="00881C3E" w:rsidP="00881C3E">
      <w:pPr>
        <w:autoSpaceDE w:val="0"/>
        <w:ind w:firstLine="709"/>
        <w:rPr>
          <w:rFonts w:cs="Arial"/>
          <w:lang w:eastAsia="zh-CN"/>
        </w:rPr>
      </w:pPr>
      <w:r w:rsidRPr="00881C3E">
        <w:rPr>
          <w:rFonts w:cs="Arial"/>
          <w:lang w:eastAsia="zh-CN"/>
        </w:rPr>
        <w:t>б) рейдовый осмотр;</w:t>
      </w:r>
    </w:p>
    <w:p w:rsidR="00881C3E" w:rsidRPr="00881C3E" w:rsidRDefault="00881C3E" w:rsidP="00881C3E">
      <w:pPr>
        <w:autoSpaceDE w:val="0"/>
        <w:ind w:firstLine="709"/>
        <w:rPr>
          <w:rFonts w:cs="Arial"/>
          <w:lang w:eastAsia="zh-CN"/>
        </w:rPr>
      </w:pPr>
      <w:r w:rsidRPr="00881C3E">
        <w:rPr>
          <w:rFonts w:cs="Arial"/>
          <w:lang w:eastAsia="zh-CN"/>
        </w:rPr>
        <w:t>в) документарная проверка;</w:t>
      </w:r>
    </w:p>
    <w:p w:rsidR="00881C3E" w:rsidRPr="00881C3E" w:rsidRDefault="00881C3E" w:rsidP="00881C3E">
      <w:pPr>
        <w:autoSpaceDE w:val="0"/>
        <w:ind w:firstLine="709"/>
        <w:rPr>
          <w:rFonts w:cs="Arial"/>
          <w:lang w:eastAsia="zh-CN"/>
        </w:rPr>
      </w:pPr>
      <w:r w:rsidRPr="00881C3E">
        <w:rPr>
          <w:rFonts w:cs="Arial"/>
          <w:lang w:eastAsia="zh-CN"/>
        </w:rPr>
        <w:t>г) выездная проверка.</w:t>
      </w:r>
    </w:p>
    <w:p w:rsidR="00881C3E" w:rsidRPr="00881C3E" w:rsidRDefault="00881C3E" w:rsidP="00881C3E">
      <w:pPr>
        <w:autoSpaceDE w:val="0"/>
        <w:ind w:firstLine="709"/>
        <w:rPr>
          <w:rFonts w:cs="Arial"/>
          <w:lang w:eastAsia="zh-CN"/>
        </w:rPr>
      </w:pPr>
      <w:r w:rsidRPr="00881C3E">
        <w:rPr>
          <w:rFonts w:cs="Arial"/>
          <w:lang w:eastAsia="zh-CN"/>
        </w:rPr>
        <w:t>5.1.2. Без взаимодействия с контролируемыми лицами:</w:t>
      </w:r>
    </w:p>
    <w:p w:rsidR="00881C3E" w:rsidRPr="00881C3E" w:rsidRDefault="00881C3E" w:rsidP="00881C3E">
      <w:pPr>
        <w:autoSpaceDE w:val="0"/>
        <w:ind w:firstLine="709"/>
        <w:rPr>
          <w:rFonts w:cs="Arial"/>
          <w:lang w:eastAsia="zh-CN"/>
        </w:rPr>
      </w:pPr>
      <w:r w:rsidRPr="00881C3E">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81C3E">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81C3E">
        <w:rPr>
          <w:rFonts w:cs="Arial"/>
          <w:lang w:eastAsia="zh-CN"/>
        </w:rPr>
        <w:t>);</w:t>
      </w:r>
    </w:p>
    <w:p w:rsidR="00881C3E" w:rsidRPr="00881C3E" w:rsidRDefault="00881C3E" w:rsidP="00881C3E">
      <w:pPr>
        <w:autoSpaceDE w:val="0"/>
        <w:rPr>
          <w:rFonts w:cs="Arial"/>
          <w:lang w:eastAsia="zh-CN"/>
        </w:rPr>
      </w:pPr>
      <w:r w:rsidRPr="00881C3E">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881C3E" w:rsidRPr="00881C3E" w:rsidRDefault="00881C3E" w:rsidP="00881C3E">
      <w:pPr>
        <w:autoSpaceDE w:val="0"/>
        <w:autoSpaceDN w:val="0"/>
        <w:adjustRightInd w:val="0"/>
        <w:rPr>
          <w:rFonts w:eastAsia="Calibri" w:cs="Arial"/>
          <w:lang w:eastAsia="en-US"/>
        </w:rPr>
      </w:pPr>
      <w:r w:rsidRPr="00881C3E">
        <w:rPr>
          <w:rFonts w:cs="Arial"/>
        </w:rPr>
        <w:t xml:space="preserve">5.2. В соответствии с частью 2 статьи 61 Федерального закона № 248-ФЗ и пунктом 11 (3) постановления Правительства РФ от </w:t>
      </w:r>
      <w:r w:rsidRPr="00881C3E">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881C3E" w:rsidRPr="00881C3E" w:rsidRDefault="00881C3E" w:rsidP="00881C3E">
      <w:pPr>
        <w:autoSpaceDE w:val="0"/>
        <w:autoSpaceDN w:val="0"/>
        <w:adjustRightInd w:val="0"/>
        <w:rPr>
          <w:rFonts w:eastAsia="Calibri" w:cs="Arial"/>
          <w:lang w:eastAsia="en-US"/>
        </w:rPr>
      </w:pPr>
      <w:r w:rsidRPr="00881C3E">
        <w:rPr>
          <w:rFonts w:cs="Arial"/>
        </w:rPr>
        <w:t xml:space="preserve">5.3. </w:t>
      </w:r>
      <w:r w:rsidRPr="00881C3E">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81C3E" w:rsidRPr="00881C3E" w:rsidRDefault="00881C3E" w:rsidP="00881C3E">
      <w:pPr>
        <w:autoSpaceDE w:val="0"/>
        <w:autoSpaceDN w:val="0"/>
        <w:adjustRightInd w:val="0"/>
        <w:rPr>
          <w:rFonts w:eastAsia="Calibri" w:cs="Arial"/>
          <w:lang w:eastAsia="en-US"/>
        </w:rPr>
      </w:pPr>
      <w:r w:rsidRPr="00881C3E">
        <w:rPr>
          <w:rFonts w:cs="Arial"/>
        </w:rPr>
        <w:t xml:space="preserve">5.4. </w:t>
      </w:r>
      <w:r w:rsidRPr="00881C3E">
        <w:rPr>
          <w:rFonts w:eastAsia="Calibri" w:cs="Arial"/>
          <w:lang w:eastAsia="en-US"/>
        </w:rPr>
        <w:t xml:space="preserve">Администрация при поступлении сведений, предусмотренных </w:t>
      </w:r>
      <w:hyperlink r:id="rId17" w:history="1">
        <w:r w:rsidRPr="00881C3E">
          <w:rPr>
            <w:rFonts w:eastAsia="Calibri" w:cs="Arial"/>
            <w:lang w:eastAsia="en-US"/>
          </w:rPr>
          <w:t>частью 1 статьи 60</w:t>
        </w:r>
      </w:hyperlink>
      <w:r w:rsidRPr="00881C3E">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w:t>
      </w:r>
      <w:r w:rsidRPr="00881C3E">
        <w:rPr>
          <w:rFonts w:eastAsia="Calibri" w:cs="Arial"/>
          <w:lang w:eastAsia="en-US"/>
        </w:rPr>
        <w:lastRenderedPageBreak/>
        <w:t xml:space="preserve">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881C3E">
          <w:rPr>
            <w:rFonts w:eastAsia="Calibri" w:cs="Arial"/>
            <w:lang w:eastAsia="en-US"/>
          </w:rPr>
          <w:t>частью 5</w:t>
        </w:r>
      </w:hyperlink>
      <w:r w:rsidRPr="00881C3E">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81C3E" w:rsidRPr="00881C3E" w:rsidRDefault="00881C3E" w:rsidP="00881C3E">
      <w:pPr>
        <w:autoSpaceDE w:val="0"/>
        <w:autoSpaceDN w:val="0"/>
        <w:adjustRightInd w:val="0"/>
        <w:rPr>
          <w:rFonts w:eastAsia="Calibri" w:cs="Arial"/>
          <w:lang w:eastAsia="en-US"/>
        </w:rPr>
      </w:pPr>
      <w:r w:rsidRPr="00881C3E">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81C3E">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81C3E" w:rsidRPr="00881C3E" w:rsidRDefault="00881C3E" w:rsidP="00881C3E">
      <w:pPr>
        <w:autoSpaceDE w:val="0"/>
        <w:ind w:firstLine="709"/>
        <w:rPr>
          <w:rFonts w:cs="Arial"/>
          <w:lang w:eastAsia="zh-CN"/>
        </w:rPr>
      </w:pPr>
      <w:r w:rsidRPr="00881C3E">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1C3E" w:rsidRPr="00881C3E" w:rsidRDefault="00881C3E" w:rsidP="00881C3E">
      <w:pPr>
        <w:autoSpaceDE w:val="0"/>
        <w:ind w:firstLine="709"/>
        <w:rPr>
          <w:rFonts w:cs="Arial"/>
          <w:lang w:eastAsia="zh-CN"/>
        </w:rPr>
      </w:pPr>
      <w:r w:rsidRPr="00881C3E">
        <w:rPr>
          <w:rFonts w:cs="Arial"/>
          <w:lang w:eastAsia="zh-CN"/>
        </w:rPr>
        <w:t>В ходе инспекционного визита могут совершаться следующие контрольные действия:</w:t>
      </w:r>
    </w:p>
    <w:p w:rsidR="00881C3E" w:rsidRPr="00881C3E" w:rsidRDefault="00881C3E" w:rsidP="00881C3E">
      <w:pPr>
        <w:autoSpaceDE w:val="0"/>
        <w:ind w:firstLine="709"/>
        <w:rPr>
          <w:rFonts w:cs="Arial"/>
          <w:lang w:eastAsia="zh-CN"/>
        </w:rPr>
      </w:pPr>
      <w:r w:rsidRPr="00881C3E">
        <w:rPr>
          <w:rFonts w:cs="Arial"/>
          <w:lang w:eastAsia="zh-CN"/>
        </w:rPr>
        <w:t>1) осмотр,</w:t>
      </w:r>
    </w:p>
    <w:p w:rsidR="00881C3E" w:rsidRPr="00881C3E" w:rsidRDefault="00881C3E" w:rsidP="00881C3E">
      <w:pPr>
        <w:autoSpaceDE w:val="0"/>
        <w:ind w:firstLine="709"/>
        <w:rPr>
          <w:rFonts w:cs="Arial"/>
          <w:lang w:eastAsia="zh-CN"/>
        </w:rPr>
      </w:pPr>
      <w:r w:rsidRPr="00881C3E">
        <w:rPr>
          <w:rFonts w:cs="Arial"/>
          <w:lang w:eastAsia="zh-CN"/>
        </w:rPr>
        <w:t xml:space="preserve">2) опрос, </w:t>
      </w:r>
    </w:p>
    <w:p w:rsidR="00881C3E" w:rsidRPr="00881C3E" w:rsidRDefault="00881C3E" w:rsidP="00881C3E">
      <w:pPr>
        <w:autoSpaceDE w:val="0"/>
        <w:ind w:firstLine="709"/>
        <w:rPr>
          <w:rFonts w:cs="Arial"/>
          <w:lang w:eastAsia="zh-CN"/>
        </w:rPr>
      </w:pPr>
      <w:r w:rsidRPr="00881C3E">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81C3E" w:rsidRPr="00881C3E" w:rsidRDefault="00881C3E" w:rsidP="00881C3E">
      <w:pPr>
        <w:autoSpaceDE w:val="0"/>
        <w:ind w:firstLine="709"/>
        <w:rPr>
          <w:rFonts w:cs="Arial"/>
          <w:lang w:eastAsia="zh-CN"/>
        </w:rPr>
      </w:pPr>
      <w:r w:rsidRPr="00881C3E">
        <w:rPr>
          <w:rFonts w:cs="Arial"/>
          <w:lang w:eastAsia="zh-CN"/>
        </w:rPr>
        <w:t xml:space="preserve">4) получение письменных объяснений, </w:t>
      </w:r>
    </w:p>
    <w:p w:rsidR="00881C3E" w:rsidRPr="00881C3E" w:rsidRDefault="00881C3E" w:rsidP="00881C3E">
      <w:pPr>
        <w:autoSpaceDE w:val="0"/>
        <w:ind w:firstLine="709"/>
        <w:rPr>
          <w:rFonts w:cs="Arial"/>
          <w:lang w:eastAsia="zh-CN"/>
        </w:rPr>
      </w:pPr>
      <w:r w:rsidRPr="00881C3E">
        <w:rPr>
          <w:rFonts w:cs="Arial"/>
          <w:lang w:eastAsia="zh-CN"/>
        </w:rPr>
        <w:t>5) инструментальное обследование.</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881C3E">
          <w:rPr>
            <w:rFonts w:eastAsia="Calibri" w:cs="Arial"/>
            <w:lang w:eastAsia="en-US"/>
          </w:rPr>
          <w:t>пунктами 3</w:t>
        </w:r>
      </w:hyperlink>
      <w:r w:rsidRPr="00881C3E">
        <w:rPr>
          <w:rFonts w:eastAsia="Calibri" w:cs="Arial"/>
          <w:lang w:eastAsia="en-US"/>
        </w:rPr>
        <w:t xml:space="preserve">, </w:t>
      </w:r>
      <w:hyperlink r:id="rId20" w:history="1">
        <w:r w:rsidRPr="00881C3E">
          <w:rPr>
            <w:rFonts w:eastAsia="Calibri" w:cs="Arial"/>
            <w:lang w:eastAsia="en-US"/>
          </w:rPr>
          <w:t>4</w:t>
        </w:r>
      </w:hyperlink>
      <w:hyperlink r:id="rId21" w:history="1">
        <w:r w:rsidRPr="00881C3E">
          <w:rPr>
            <w:rFonts w:eastAsia="Calibri" w:cs="Arial"/>
            <w:lang w:eastAsia="en-US"/>
          </w:rPr>
          <w:t xml:space="preserve"> части 1</w:t>
        </w:r>
      </w:hyperlink>
      <w:r w:rsidRPr="00881C3E">
        <w:rPr>
          <w:rFonts w:eastAsia="Calibri" w:cs="Arial"/>
          <w:lang w:eastAsia="en-US"/>
        </w:rPr>
        <w:t xml:space="preserve">, </w:t>
      </w:r>
      <w:hyperlink r:id="rId22" w:history="1">
        <w:r w:rsidRPr="00881C3E">
          <w:rPr>
            <w:rFonts w:eastAsia="Calibri" w:cs="Arial"/>
            <w:lang w:eastAsia="en-US"/>
          </w:rPr>
          <w:t>частью 12 статьи 66</w:t>
        </w:r>
      </w:hyperlink>
      <w:r w:rsidRPr="00881C3E">
        <w:rPr>
          <w:rFonts w:eastAsia="Calibri" w:cs="Arial"/>
          <w:lang w:eastAsia="en-US"/>
        </w:rPr>
        <w:t xml:space="preserve"> Федерального закона № 248-ФЗ.</w:t>
      </w:r>
    </w:p>
    <w:p w:rsidR="00881C3E" w:rsidRPr="00881C3E" w:rsidRDefault="00881C3E" w:rsidP="00881C3E">
      <w:pPr>
        <w:tabs>
          <w:tab w:val="left" w:pos="1134"/>
        </w:tabs>
        <w:autoSpaceDE w:val="0"/>
        <w:rPr>
          <w:rFonts w:cs="Arial"/>
          <w:lang w:eastAsia="zh-CN"/>
        </w:rPr>
      </w:pPr>
      <w:r w:rsidRPr="00881C3E">
        <w:rPr>
          <w:rFonts w:cs="Arial"/>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1C3E" w:rsidRPr="00881C3E" w:rsidRDefault="00881C3E" w:rsidP="00881C3E">
      <w:pPr>
        <w:tabs>
          <w:tab w:val="left" w:pos="1134"/>
        </w:tabs>
        <w:autoSpaceDE w:val="0"/>
        <w:rPr>
          <w:rFonts w:cs="Arial"/>
          <w:lang w:eastAsia="zh-CN"/>
        </w:rPr>
      </w:pPr>
      <w:r w:rsidRPr="00881C3E">
        <w:rPr>
          <w:rFonts w:cs="Arial"/>
          <w:lang w:eastAsia="zh-CN"/>
        </w:rPr>
        <w:t>В ходе рейдового осмотра могут проводиться следующие контрольные мероприятия:</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осмотр;</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опрос;</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 xml:space="preserve">получение письменных объяснений, </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 xml:space="preserve">инструментальное обследование; </w:t>
      </w:r>
    </w:p>
    <w:p w:rsidR="00881C3E" w:rsidRPr="00881C3E" w:rsidRDefault="00881C3E" w:rsidP="00881C3E">
      <w:pPr>
        <w:numPr>
          <w:ilvl w:val="0"/>
          <w:numId w:val="1"/>
        </w:numPr>
        <w:tabs>
          <w:tab w:val="left" w:pos="1134"/>
        </w:tabs>
        <w:autoSpaceDE w:val="0"/>
        <w:rPr>
          <w:rFonts w:cs="Arial"/>
          <w:lang w:eastAsia="zh-CN"/>
        </w:rPr>
      </w:pPr>
      <w:r w:rsidRPr="00881C3E">
        <w:rPr>
          <w:rFonts w:cs="Arial"/>
          <w:lang w:eastAsia="zh-CN"/>
        </w:rPr>
        <w:t>экспертиза.</w:t>
      </w:r>
    </w:p>
    <w:p w:rsidR="00881C3E" w:rsidRPr="00881C3E" w:rsidRDefault="00881C3E" w:rsidP="00881C3E">
      <w:pPr>
        <w:tabs>
          <w:tab w:val="left" w:pos="1134"/>
        </w:tabs>
        <w:autoSpaceDE w:val="0"/>
        <w:rPr>
          <w:rFonts w:cs="Arial"/>
          <w:lang w:eastAsia="zh-CN"/>
        </w:rPr>
      </w:pPr>
      <w:r w:rsidRPr="00881C3E">
        <w:rPr>
          <w:rFonts w:cs="Arial"/>
          <w:lang w:eastAsia="zh-CN"/>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cs="Arial"/>
        </w:rPr>
        <w:t xml:space="preserve"> </w:t>
      </w:r>
      <w:r w:rsidRPr="00881C3E">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881C3E">
          <w:rPr>
            <w:rFonts w:eastAsia="Calibri" w:cs="Arial"/>
            <w:lang w:eastAsia="en-US"/>
          </w:rPr>
          <w:t>пунктами 3</w:t>
        </w:r>
      </w:hyperlink>
      <w:r w:rsidRPr="00881C3E">
        <w:rPr>
          <w:rFonts w:eastAsia="Calibri" w:cs="Arial"/>
          <w:lang w:eastAsia="en-US"/>
        </w:rPr>
        <w:t xml:space="preserve">, </w:t>
      </w:r>
      <w:hyperlink r:id="rId24" w:history="1">
        <w:r w:rsidRPr="00881C3E">
          <w:rPr>
            <w:rFonts w:eastAsia="Calibri" w:cs="Arial"/>
            <w:lang w:eastAsia="en-US"/>
          </w:rPr>
          <w:t>4</w:t>
        </w:r>
      </w:hyperlink>
      <w:hyperlink r:id="rId25" w:history="1">
        <w:r w:rsidRPr="00881C3E">
          <w:rPr>
            <w:rFonts w:eastAsia="Calibri" w:cs="Arial"/>
            <w:lang w:eastAsia="en-US"/>
          </w:rPr>
          <w:t xml:space="preserve"> части 1</w:t>
        </w:r>
      </w:hyperlink>
      <w:r w:rsidRPr="00881C3E">
        <w:rPr>
          <w:rFonts w:eastAsia="Calibri" w:cs="Arial"/>
          <w:lang w:eastAsia="en-US"/>
        </w:rPr>
        <w:t xml:space="preserve">, </w:t>
      </w:r>
      <w:hyperlink r:id="rId26" w:history="1">
        <w:r w:rsidRPr="00881C3E">
          <w:rPr>
            <w:rFonts w:eastAsia="Calibri" w:cs="Arial"/>
            <w:lang w:eastAsia="en-US"/>
          </w:rPr>
          <w:t>частью 12 статьи 66</w:t>
        </w:r>
      </w:hyperlink>
      <w:r w:rsidRPr="00881C3E">
        <w:rPr>
          <w:rFonts w:eastAsia="Calibri" w:cs="Arial"/>
          <w:lang w:eastAsia="en-US"/>
        </w:rPr>
        <w:t xml:space="preserve"> Федерального закона № 248-ФЗ.</w:t>
      </w:r>
    </w:p>
    <w:p w:rsidR="00881C3E" w:rsidRPr="00881C3E" w:rsidRDefault="00881C3E" w:rsidP="00881C3E">
      <w:pPr>
        <w:tabs>
          <w:tab w:val="left" w:pos="1134"/>
        </w:tabs>
        <w:autoSpaceDE w:val="0"/>
        <w:rPr>
          <w:rFonts w:cs="Arial"/>
          <w:lang w:eastAsia="zh-CN"/>
        </w:rPr>
      </w:pPr>
      <w:r w:rsidRPr="00881C3E">
        <w:rPr>
          <w:rFonts w:cs="Arial"/>
          <w:lang w:eastAsia="zh-CN"/>
        </w:rPr>
        <w:t xml:space="preserve">5.8. Документарная проверка осуществляется в порядке, установленном статьей 72 Федерального закона № 248-ФЗ. </w:t>
      </w:r>
    </w:p>
    <w:p w:rsidR="00881C3E" w:rsidRPr="00881C3E" w:rsidRDefault="00881C3E" w:rsidP="00881C3E">
      <w:pPr>
        <w:tabs>
          <w:tab w:val="left" w:pos="1134"/>
        </w:tabs>
        <w:autoSpaceDE w:val="0"/>
        <w:rPr>
          <w:rFonts w:cs="Arial"/>
          <w:lang w:eastAsia="zh-CN"/>
        </w:rPr>
      </w:pPr>
      <w:r w:rsidRPr="00881C3E">
        <w:rPr>
          <w:rFonts w:cs="Arial"/>
          <w:lang w:eastAsia="zh-CN"/>
        </w:rPr>
        <w:t>В ходе документарной проверки могут совершаться следующие контрольные действия:</w:t>
      </w:r>
    </w:p>
    <w:p w:rsidR="00881C3E" w:rsidRPr="00881C3E" w:rsidRDefault="00881C3E" w:rsidP="00881C3E">
      <w:pPr>
        <w:numPr>
          <w:ilvl w:val="0"/>
          <w:numId w:val="2"/>
        </w:numPr>
        <w:tabs>
          <w:tab w:val="left" w:pos="1134"/>
        </w:tabs>
        <w:autoSpaceDE w:val="0"/>
        <w:rPr>
          <w:rFonts w:cs="Arial"/>
          <w:lang w:eastAsia="zh-CN"/>
        </w:rPr>
      </w:pPr>
      <w:r w:rsidRPr="00881C3E">
        <w:rPr>
          <w:rFonts w:cs="Arial"/>
          <w:lang w:eastAsia="zh-CN"/>
        </w:rPr>
        <w:t>получение письменных объяснений;</w:t>
      </w:r>
    </w:p>
    <w:p w:rsidR="00881C3E" w:rsidRPr="00881C3E" w:rsidRDefault="00881C3E" w:rsidP="00881C3E">
      <w:pPr>
        <w:numPr>
          <w:ilvl w:val="0"/>
          <w:numId w:val="2"/>
        </w:numPr>
        <w:tabs>
          <w:tab w:val="left" w:pos="1134"/>
        </w:tabs>
        <w:autoSpaceDE w:val="0"/>
        <w:rPr>
          <w:rFonts w:cs="Arial"/>
          <w:lang w:eastAsia="zh-CN"/>
        </w:rPr>
      </w:pPr>
      <w:r w:rsidRPr="00881C3E">
        <w:rPr>
          <w:rFonts w:cs="Arial"/>
          <w:lang w:eastAsia="zh-CN"/>
        </w:rPr>
        <w:t>истребование документов;</w:t>
      </w:r>
    </w:p>
    <w:p w:rsidR="00881C3E" w:rsidRPr="00881C3E" w:rsidRDefault="00881C3E" w:rsidP="00881C3E">
      <w:pPr>
        <w:numPr>
          <w:ilvl w:val="0"/>
          <w:numId w:val="2"/>
        </w:numPr>
        <w:tabs>
          <w:tab w:val="left" w:pos="1134"/>
        </w:tabs>
        <w:autoSpaceDE w:val="0"/>
        <w:rPr>
          <w:rFonts w:cs="Arial"/>
          <w:lang w:eastAsia="zh-CN"/>
        </w:rPr>
      </w:pPr>
      <w:r w:rsidRPr="00881C3E">
        <w:rPr>
          <w:rFonts w:cs="Arial"/>
          <w:lang w:eastAsia="zh-CN"/>
        </w:rPr>
        <w:t xml:space="preserve">экспертиза. </w:t>
      </w:r>
    </w:p>
    <w:p w:rsidR="00881C3E" w:rsidRPr="00881C3E" w:rsidRDefault="00881C3E" w:rsidP="00881C3E">
      <w:pPr>
        <w:tabs>
          <w:tab w:val="left" w:pos="1134"/>
        </w:tabs>
        <w:autoSpaceDE w:val="0"/>
        <w:autoSpaceDN w:val="0"/>
        <w:adjustRightInd w:val="0"/>
        <w:contextualSpacing/>
        <w:rPr>
          <w:rFonts w:eastAsia="Calibri" w:cs="Arial"/>
          <w:lang w:eastAsia="en-US"/>
        </w:rPr>
      </w:pPr>
      <w:r w:rsidRPr="00881C3E">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881C3E">
          <w:rPr>
            <w:rFonts w:eastAsia="Calibri" w:cs="Arial"/>
            <w:lang w:eastAsia="en-US"/>
          </w:rPr>
          <w:t>пунктами 3</w:t>
        </w:r>
      </w:hyperlink>
      <w:r w:rsidRPr="00881C3E">
        <w:rPr>
          <w:rFonts w:eastAsia="Calibri" w:cs="Arial"/>
          <w:lang w:eastAsia="en-US"/>
        </w:rPr>
        <w:t xml:space="preserve">, </w:t>
      </w:r>
      <w:hyperlink r:id="rId28" w:history="1">
        <w:r w:rsidRPr="00881C3E">
          <w:rPr>
            <w:rFonts w:eastAsia="Calibri" w:cs="Arial"/>
            <w:lang w:eastAsia="en-US"/>
          </w:rPr>
          <w:t>4</w:t>
        </w:r>
      </w:hyperlink>
      <w:hyperlink r:id="rId29" w:history="1">
        <w:r w:rsidRPr="00881C3E">
          <w:rPr>
            <w:rFonts w:eastAsia="Calibri" w:cs="Arial"/>
            <w:lang w:eastAsia="en-US"/>
          </w:rPr>
          <w:t xml:space="preserve"> части 1 статьи 57</w:t>
        </w:r>
      </w:hyperlink>
      <w:r w:rsidRPr="00881C3E">
        <w:rPr>
          <w:rFonts w:eastAsia="Calibri" w:cs="Arial"/>
          <w:lang w:eastAsia="en-US"/>
        </w:rPr>
        <w:t xml:space="preserve"> Федерального закона № 248-ФЗ.</w:t>
      </w:r>
    </w:p>
    <w:p w:rsidR="00881C3E" w:rsidRPr="00881C3E" w:rsidRDefault="00881C3E" w:rsidP="00881C3E">
      <w:pPr>
        <w:tabs>
          <w:tab w:val="left" w:pos="1134"/>
        </w:tabs>
        <w:autoSpaceDE w:val="0"/>
        <w:rPr>
          <w:rFonts w:cs="Arial"/>
          <w:lang w:eastAsia="zh-CN"/>
        </w:rPr>
      </w:pPr>
      <w:r w:rsidRPr="00881C3E">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eastAsia="Calibri" w:cs="Arial"/>
          <w:lang w:eastAsia="en-US"/>
        </w:rPr>
        <w:t>Выездная проверка проводится в случае, если не представляется возможным:</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881C3E">
          <w:rPr>
            <w:rFonts w:eastAsia="Calibri" w:cs="Arial"/>
            <w:lang w:eastAsia="en-US"/>
          </w:rPr>
          <w:t>части 2</w:t>
        </w:r>
      </w:hyperlink>
      <w:r w:rsidRPr="00881C3E">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81C3E" w:rsidRPr="00881C3E" w:rsidRDefault="00881C3E" w:rsidP="00881C3E">
      <w:pPr>
        <w:tabs>
          <w:tab w:val="left" w:pos="1134"/>
        </w:tabs>
        <w:autoSpaceDE w:val="0"/>
        <w:autoSpaceDN w:val="0"/>
        <w:adjustRightInd w:val="0"/>
        <w:rPr>
          <w:rFonts w:eastAsia="Calibri" w:cs="Arial"/>
          <w:lang w:eastAsia="en-US"/>
        </w:rPr>
      </w:pPr>
      <w:r w:rsidRPr="00881C3E">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881C3E">
          <w:rPr>
            <w:rFonts w:eastAsia="Calibri" w:cs="Arial"/>
            <w:lang w:eastAsia="en-US"/>
          </w:rPr>
          <w:t>пунктами 3</w:t>
        </w:r>
      </w:hyperlink>
      <w:r w:rsidRPr="00881C3E">
        <w:rPr>
          <w:rFonts w:eastAsia="Calibri" w:cs="Arial"/>
          <w:lang w:eastAsia="en-US"/>
        </w:rPr>
        <w:t xml:space="preserve">, </w:t>
      </w:r>
      <w:hyperlink r:id="rId32" w:history="1">
        <w:r w:rsidRPr="00881C3E">
          <w:rPr>
            <w:rFonts w:eastAsia="Calibri" w:cs="Arial"/>
            <w:lang w:eastAsia="en-US"/>
          </w:rPr>
          <w:t>4</w:t>
        </w:r>
      </w:hyperlink>
      <w:hyperlink r:id="rId33" w:history="1">
        <w:r w:rsidRPr="00881C3E">
          <w:rPr>
            <w:rFonts w:eastAsia="Calibri" w:cs="Arial"/>
            <w:lang w:eastAsia="en-US"/>
          </w:rPr>
          <w:t xml:space="preserve"> части 1</w:t>
        </w:r>
      </w:hyperlink>
      <w:r w:rsidRPr="00881C3E">
        <w:rPr>
          <w:rFonts w:eastAsia="Calibri" w:cs="Arial"/>
          <w:lang w:eastAsia="en-US"/>
        </w:rPr>
        <w:t xml:space="preserve"> </w:t>
      </w:r>
      <w:hyperlink r:id="rId34" w:history="1">
        <w:r w:rsidRPr="00881C3E">
          <w:rPr>
            <w:rFonts w:eastAsia="Calibri" w:cs="Arial"/>
            <w:lang w:eastAsia="en-US"/>
          </w:rPr>
          <w:t xml:space="preserve"> статьи 57</w:t>
        </w:r>
      </w:hyperlink>
      <w:r w:rsidRPr="00881C3E">
        <w:rPr>
          <w:rFonts w:eastAsia="Calibri" w:cs="Arial"/>
          <w:lang w:eastAsia="en-US"/>
        </w:rPr>
        <w:t xml:space="preserve"> и </w:t>
      </w:r>
      <w:hyperlink r:id="rId35" w:history="1">
        <w:r w:rsidRPr="00881C3E">
          <w:rPr>
            <w:rFonts w:eastAsia="Calibri" w:cs="Arial"/>
            <w:lang w:eastAsia="en-US"/>
          </w:rPr>
          <w:t>частью 12</w:t>
        </w:r>
      </w:hyperlink>
      <w:hyperlink r:id="rId36" w:history="1">
        <w:r w:rsidRPr="00881C3E">
          <w:rPr>
            <w:rFonts w:eastAsia="Calibri" w:cs="Arial"/>
            <w:lang w:eastAsia="en-US"/>
          </w:rPr>
          <w:t xml:space="preserve"> статьи 66</w:t>
        </w:r>
      </w:hyperlink>
      <w:r w:rsidRPr="00881C3E">
        <w:rPr>
          <w:rFonts w:eastAsia="Calibri" w:cs="Arial"/>
          <w:lang w:eastAsia="en-US"/>
        </w:rPr>
        <w:t xml:space="preserve"> Федерального закона № 248-ФЗ.</w:t>
      </w:r>
    </w:p>
    <w:p w:rsidR="00881C3E" w:rsidRPr="00881C3E" w:rsidRDefault="00881C3E" w:rsidP="00881C3E">
      <w:pPr>
        <w:tabs>
          <w:tab w:val="left" w:pos="1134"/>
        </w:tabs>
        <w:autoSpaceDE w:val="0"/>
        <w:rPr>
          <w:rFonts w:cs="Arial"/>
          <w:lang w:eastAsia="zh-CN"/>
        </w:rPr>
      </w:pPr>
      <w:r w:rsidRPr="00881C3E">
        <w:rPr>
          <w:rFonts w:cs="Arial"/>
          <w:lang w:eastAsia="zh-CN"/>
        </w:rPr>
        <w:lastRenderedPageBreak/>
        <w:t>В ходе выездной проверки могут совершаться следующие контрольные действия:</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 xml:space="preserve">осмотр, </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 xml:space="preserve">опрос, </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получение письменных объяснений,</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 xml:space="preserve">истребование документов, </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инструментальное обследование;</w:t>
      </w:r>
    </w:p>
    <w:p w:rsidR="00881C3E" w:rsidRPr="00881C3E" w:rsidRDefault="00881C3E" w:rsidP="00881C3E">
      <w:pPr>
        <w:numPr>
          <w:ilvl w:val="0"/>
          <w:numId w:val="3"/>
        </w:numPr>
        <w:tabs>
          <w:tab w:val="left" w:pos="1134"/>
        </w:tabs>
        <w:autoSpaceDE w:val="0"/>
        <w:rPr>
          <w:rFonts w:cs="Arial"/>
          <w:lang w:eastAsia="zh-CN"/>
        </w:rPr>
      </w:pPr>
      <w:r w:rsidRPr="00881C3E">
        <w:rPr>
          <w:rFonts w:cs="Arial"/>
          <w:lang w:eastAsia="zh-CN"/>
        </w:rPr>
        <w:t xml:space="preserve">экспертиза. </w:t>
      </w:r>
    </w:p>
    <w:p w:rsidR="00881C3E" w:rsidRPr="00881C3E" w:rsidRDefault="00881C3E" w:rsidP="00881C3E">
      <w:pPr>
        <w:autoSpaceDE w:val="0"/>
        <w:rPr>
          <w:rFonts w:cs="Arial"/>
          <w:lang w:eastAsia="zh-CN"/>
        </w:rPr>
      </w:pPr>
      <w:r w:rsidRPr="00881C3E">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881C3E">
          <w:rPr>
            <w:rFonts w:eastAsia="Calibri" w:cs="Arial"/>
            <w:lang w:eastAsia="en-US"/>
          </w:rPr>
          <w:t>статьи 60</w:t>
        </w:r>
      </w:hyperlink>
      <w:r w:rsidRPr="00881C3E">
        <w:rPr>
          <w:rFonts w:eastAsia="Calibri" w:cs="Arial"/>
          <w:lang w:eastAsia="en-US"/>
        </w:rPr>
        <w:t xml:space="preserve"> Федерального закона № 248-ФЗ;</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881C3E">
          <w:rPr>
            <w:rFonts w:eastAsia="Calibri" w:cs="Arial"/>
            <w:lang w:eastAsia="en-US"/>
          </w:rPr>
          <w:t>частью 1 статьи 95</w:t>
        </w:r>
      </w:hyperlink>
      <w:r w:rsidRPr="00881C3E">
        <w:rPr>
          <w:rFonts w:eastAsia="Calibri" w:cs="Arial"/>
          <w:lang w:eastAsia="en-US"/>
        </w:rPr>
        <w:t xml:space="preserve"> Федерального закона № 248-ФЗ;</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6) уклонение контролируемого лица от проведения обязательного профилактического визита.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881C3E">
          <w:rPr>
            <w:rFonts w:eastAsia="Calibri" w:cs="Arial"/>
            <w:lang w:eastAsia="en-US"/>
          </w:rPr>
          <w:t>Кодексом</w:t>
        </w:r>
      </w:hyperlink>
      <w:r w:rsidRPr="00881C3E">
        <w:rPr>
          <w:rFonts w:eastAsia="Calibri" w:cs="Arial"/>
          <w:lang w:eastAsia="en-US"/>
        </w:rPr>
        <w:t xml:space="preserve"> Российской Федерации об административных правонарушениях;</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Решение администрации о проведении контрольного мероприятия принимается также:</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1) при возникновении чрезвычайных ситуаций природного и (или) техногенного характера, эпидемий, эпизоотий;</w:t>
      </w:r>
    </w:p>
    <w:p w:rsidR="00881C3E" w:rsidRPr="00881C3E" w:rsidRDefault="00881C3E" w:rsidP="00881C3E">
      <w:pPr>
        <w:autoSpaceDE w:val="0"/>
        <w:autoSpaceDN w:val="0"/>
        <w:adjustRightInd w:val="0"/>
        <w:rPr>
          <w:rFonts w:eastAsia="Calibri" w:cs="Arial"/>
          <w:lang w:eastAsia="en-US"/>
        </w:rPr>
      </w:pPr>
      <w:bookmarkStart w:id="4" w:name="Par2"/>
      <w:bookmarkEnd w:id="4"/>
      <w:r w:rsidRPr="00881C3E">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5.20. При проведении контрольного мероприятия фотосъемка, аудио- и (или) видеозапись осуществляются в случаях:</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в) отказа контролируемого лица должностному лицу в доступе на его объекты.</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2) временная нетрудоспособность на момент проведения контрольного мероприятия;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3) применение к контролируемому лицу следующих видов наказаний, предусмотренных Уголовным </w:t>
      </w:r>
      <w:hyperlink r:id="rId40" w:history="1">
        <w:r w:rsidRPr="00881C3E">
          <w:rPr>
            <w:rFonts w:eastAsia="Calibri" w:cs="Arial"/>
            <w:lang w:eastAsia="en-US"/>
          </w:rPr>
          <w:t>кодексом</w:t>
        </w:r>
      </w:hyperlink>
      <w:r w:rsidRPr="00881C3E">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4) призыв на военную службу в соответствии с Федеральным </w:t>
      </w:r>
      <w:hyperlink r:id="rId41" w:history="1">
        <w:r w:rsidRPr="00881C3E">
          <w:rPr>
            <w:rFonts w:eastAsia="Calibri" w:cs="Arial"/>
            <w:lang w:eastAsia="en-US"/>
          </w:rPr>
          <w:t>законом</w:t>
        </w:r>
      </w:hyperlink>
      <w:r w:rsidRPr="00881C3E">
        <w:rPr>
          <w:rFonts w:eastAsia="Calibri" w:cs="Arial"/>
          <w:lang w:eastAsia="en-US"/>
        </w:rPr>
        <w:t xml:space="preserve"> от 28 марта 1998 года N 53-ФЗ "О воинской обязанности и военной службе".</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81C3E" w:rsidRPr="00881C3E" w:rsidRDefault="00881C3E" w:rsidP="00881C3E">
      <w:pPr>
        <w:autoSpaceDE w:val="0"/>
        <w:autoSpaceDN w:val="0"/>
        <w:adjustRightInd w:val="0"/>
        <w:ind w:firstLine="709"/>
        <w:rPr>
          <w:rFonts w:cs="Arial"/>
          <w:bCs/>
        </w:rPr>
      </w:pPr>
      <w:r w:rsidRPr="00881C3E">
        <w:rPr>
          <w:rFonts w:eastAsia="Calibri" w:cs="Arial"/>
          <w:lang w:eastAsia="en-US"/>
        </w:rPr>
        <w:t xml:space="preserve">5.25. </w:t>
      </w:r>
      <w:r w:rsidRPr="00881C3E">
        <w:rPr>
          <w:rFonts w:cs="Arial"/>
          <w:bCs/>
        </w:rPr>
        <w:t>Порядок осуществления отдельных контрольных действий.</w:t>
      </w:r>
    </w:p>
    <w:p w:rsidR="00881C3E" w:rsidRPr="00881C3E" w:rsidRDefault="00881C3E" w:rsidP="00881C3E">
      <w:pPr>
        <w:autoSpaceDE w:val="0"/>
        <w:autoSpaceDN w:val="0"/>
        <w:adjustRightInd w:val="0"/>
        <w:ind w:firstLine="709"/>
        <w:rPr>
          <w:rFonts w:cs="Arial"/>
          <w:bCs/>
        </w:rPr>
      </w:pPr>
      <w:r w:rsidRPr="00881C3E">
        <w:rPr>
          <w:rFonts w:cs="Arial"/>
          <w:bCs/>
        </w:rPr>
        <w:t>5.25.1. Порядок отбора проб (образцов).</w:t>
      </w:r>
    </w:p>
    <w:p w:rsidR="00881C3E" w:rsidRPr="00881C3E" w:rsidRDefault="00881C3E" w:rsidP="00881C3E">
      <w:pPr>
        <w:autoSpaceDE w:val="0"/>
        <w:autoSpaceDN w:val="0"/>
        <w:adjustRightInd w:val="0"/>
        <w:ind w:firstLine="709"/>
        <w:rPr>
          <w:rFonts w:cs="Arial"/>
        </w:rPr>
      </w:pPr>
      <w:r w:rsidRPr="00881C3E">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81C3E" w:rsidRPr="00881C3E" w:rsidRDefault="00881C3E" w:rsidP="00881C3E">
      <w:pPr>
        <w:autoSpaceDE w:val="0"/>
        <w:autoSpaceDN w:val="0"/>
        <w:adjustRightInd w:val="0"/>
        <w:ind w:firstLine="709"/>
        <w:rPr>
          <w:rFonts w:cs="Arial"/>
        </w:rPr>
      </w:pPr>
      <w:r w:rsidRPr="00881C3E">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81C3E" w:rsidRPr="00881C3E" w:rsidRDefault="00881C3E" w:rsidP="00881C3E">
      <w:pPr>
        <w:autoSpaceDE w:val="0"/>
        <w:autoSpaceDN w:val="0"/>
        <w:adjustRightInd w:val="0"/>
        <w:ind w:firstLine="709"/>
        <w:rPr>
          <w:rFonts w:cs="Arial"/>
        </w:rPr>
      </w:pPr>
      <w:r w:rsidRPr="00881C3E">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81C3E" w:rsidRPr="00881C3E" w:rsidRDefault="00881C3E" w:rsidP="00881C3E">
      <w:pPr>
        <w:autoSpaceDE w:val="0"/>
        <w:autoSpaceDN w:val="0"/>
        <w:adjustRightInd w:val="0"/>
        <w:ind w:firstLine="709"/>
        <w:rPr>
          <w:rFonts w:cs="Arial"/>
        </w:rPr>
      </w:pPr>
      <w:r w:rsidRPr="00881C3E">
        <w:rPr>
          <w:rFonts w:cs="Arial"/>
        </w:rPr>
        <w:lastRenderedPageBreak/>
        <w:t>Отобранные пробы (образцы) прилагаются к протоколу отбора проб (образцов).</w:t>
      </w:r>
    </w:p>
    <w:p w:rsidR="00881C3E" w:rsidRPr="00881C3E" w:rsidRDefault="00881C3E" w:rsidP="00881C3E">
      <w:pPr>
        <w:autoSpaceDE w:val="0"/>
        <w:autoSpaceDN w:val="0"/>
        <w:adjustRightInd w:val="0"/>
        <w:ind w:firstLine="709"/>
        <w:rPr>
          <w:rFonts w:cs="Arial"/>
        </w:rPr>
      </w:pPr>
      <w:r w:rsidRPr="00881C3E">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81C3E" w:rsidRPr="00881C3E" w:rsidRDefault="00881C3E" w:rsidP="00881C3E">
      <w:pPr>
        <w:autoSpaceDE w:val="0"/>
        <w:autoSpaceDN w:val="0"/>
        <w:adjustRightInd w:val="0"/>
        <w:ind w:firstLine="709"/>
        <w:rPr>
          <w:rFonts w:cs="Arial"/>
        </w:rPr>
      </w:pPr>
      <w:r w:rsidRPr="00881C3E">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81C3E" w:rsidRPr="00881C3E" w:rsidRDefault="00881C3E" w:rsidP="00881C3E">
      <w:pPr>
        <w:autoSpaceDE w:val="0"/>
        <w:autoSpaceDN w:val="0"/>
        <w:adjustRightInd w:val="0"/>
        <w:ind w:firstLine="709"/>
        <w:rPr>
          <w:rFonts w:cs="Arial"/>
        </w:rPr>
      </w:pPr>
      <w:r w:rsidRPr="00881C3E">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81C3E" w:rsidRPr="00881C3E" w:rsidRDefault="00881C3E" w:rsidP="00881C3E">
      <w:pPr>
        <w:autoSpaceDE w:val="0"/>
        <w:autoSpaceDN w:val="0"/>
        <w:adjustRightInd w:val="0"/>
        <w:ind w:firstLine="709"/>
        <w:rPr>
          <w:rFonts w:cs="Arial"/>
          <w:bCs/>
        </w:rPr>
      </w:pPr>
      <w:r w:rsidRPr="00881C3E">
        <w:rPr>
          <w:rFonts w:cs="Arial"/>
          <w:bCs/>
        </w:rPr>
        <w:t>5.25.2. Порядок осуществления досмотра.</w:t>
      </w:r>
    </w:p>
    <w:p w:rsidR="00881C3E" w:rsidRPr="00881C3E" w:rsidRDefault="00881C3E" w:rsidP="00881C3E">
      <w:pPr>
        <w:autoSpaceDE w:val="0"/>
        <w:autoSpaceDN w:val="0"/>
        <w:adjustRightInd w:val="0"/>
        <w:ind w:firstLine="709"/>
        <w:rPr>
          <w:rFonts w:cs="Arial"/>
        </w:rPr>
      </w:pPr>
      <w:r w:rsidRPr="00881C3E">
        <w:rPr>
          <w:rFonts w:cs="Arial"/>
        </w:rPr>
        <w:t>При осуществлении рейдового осмотра, выездной проверки может быть произведен досмотр.</w:t>
      </w:r>
    </w:p>
    <w:p w:rsidR="00881C3E" w:rsidRPr="00881C3E" w:rsidRDefault="00881C3E" w:rsidP="00881C3E">
      <w:pPr>
        <w:autoSpaceDE w:val="0"/>
        <w:autoSpaceDN w:val="0"/>
        <w:adjustRightInd w:val="0"/>
        <w:ind w:firstLine="709"/>
        <w:rPr>
          <w:rFonts w:cs="Arial"/>
        </w:rPr>
      </w:pPr>
      <w:r w:rsidRPr="00881C3E">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881C3E" w:rsidRPr="00881C3E" w:rsidRDefault="00881C3E" w:rsidP="00881C3E">
      <w:pPr>
        <w:autoSpaceDE w:val="0"/>
        <w:autoSpaceDN w:val="0"/>
        <w:adjustRightInd w:val="0"/>
        <w:ind w:firstLine="709"/>
        <w:rPr>
          <w:rFonts w:cs="Arial"/>
        </w:rPr>
      </w:pPr>
      <w:r w:rsidRPr="00881C3E">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81C3E" w:rsidRPr="00881C3E" w:rsidRDefault="00881C3E" w:rsidP="00881C3E">
      <w:pPr>
        <w:autoSpaceDE w:val="0"/>
        <w:autoSpaceDN w:val="0"/>
        <w:adjustRightInd w:val="0"/>
        <w:ind w:firstLine="709"/>
        <w:rPr>
          <w:rFonts w:cs="Arial"/>
        </w:rPr>
      </w:pPr>
      <w:r w:rsidRPr="00881C3E">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81C3E" w:rsidRPr="00881C3E" w:rsidRDefault="00881C3E" w:rsidP="00881C3E">
      <w:pPr>
        <w:autoSpaceDE w:val="0"/>
        <w:autoSpaceDN w:val="0"/>
        <w:adjustRightInd w:val="0"/>
        <w:ind w:firstLine="709"/>
        <w:rPr>
          <w:rFonts w:cs="Arial"/>
        </w:rPr>
      </w:pPr>
      <w:r w:rsidRPr="00881C3E">
        <w:rPr>
          <w:rFonts w:cs="Arial"/>
        </w:rPr>
        <w:t>Информация о проведении досмотра включается в акт контрольного мероприятия.</w:t>
      </w:r>
    </w:p>
    <w:p w:rsidR="00881C3E" w:rsidRPr="00881C3E" w:rsidRDefault="00881C3E" w:rsidP="00881C3E">
      <w:pPr>
        <w:autoSpaceDE w:val="0"/>
        <w:autoSpaceDN w:val="0"/>
        <w:adjustRightInd w:val="0"/>
        <w:ind w:firstLine="709"/>
        <w:rPr>
          <w:rFonts w:cs="Arial"/>
          <w:bCs/>
        </w:rPr>
      </w:pPr>
      <w:r w:rsidRPr="00881C3E">
        <w:rPr>
          <w:rFonts w:cs="Arial"/>
          <w:bCs/>
        </w:rPr>
        <w:t>5.25.3. Порядок проведения инструментального обследования.</w:t>
      </w:r>
    </w:p>
    <w:p w:rsidR="00881C3E" w:rsidRPr="00881C3E" w:rsidRDefault="00881C3E" w:rsidP="00881C3E">
      <w:pPr>
        <w:autoSpaceDE w:val="0"/>
        <w:autoSpaceDN w:val="0"/>
        <w:adjustRightInd w:val="0"/>
        <w:ind w:firstLine="709"/>
        <w:rPr>
          <w:rFonts w:cs="Arial"/>
        </w:rPr>
      </w:pPr>
      <w:r w:rsidRPr="00881C3E">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81C3E" w:rsidRPr="00881C3E" w:rsidRDefault="00881C3E" w:rsidP="00881C3E">
      <w:pPr>
        <w:autoSpaceDE w:val="0"/>
        <w:autoSpaceDN w:val="0"/>
        <w:adjustRightInd w:val="0"/>
        <w:ind w:firstLine="709"/>
        <w:rPr>
          <w:rFonts w:cs="Arial"/>
        </w:rPr>
      </w:pPr>
      <w:r w:rsidRPr="00881C3E">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81C3E" w:rsidRPr="00881C3E" w:rsidRDefault="00881C3E" w:rsidP="00881C3E">
      <w:pPr>
        <w:autoSpaceDE w:val="0"/>
        <w:autoSpaceDN w:val="0"/>
        <w:adjustRightInd w:val="0"/>
        <w:ind w:firstLine="709"/>
        <w:rPr>
          <w:rFonts w:cs="Arial"/>
          <w:bCs/>
        </w:rPr>
      </w:pPr>
      <w:r w:rsidRPr="00881C3E">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81C3E" w:rsidRPr="00881C3E" w:rsidRDefault="00881C3E" w:rsidP="00881C3E">
      <w:pPr>
        <w:autoSpaceDE w:val="0"/>
        <w:autoSpaceDN w:val="0"/>
        <w:adjustRightInd w:val="0"/>
        <w:rPr>
          <w:rFonts w:cs="Arial"/>
          <w:bCs/>
        </w:rPr>
      </w:pPr>
      <w:r w:rsidRPr="00881C3E">
        <w:rPr>
          <w:rFonts w:cs="Arial"/>
          <w:bCs/>
        </w:rPr>
        <w:t>5.25.4. Порядок проведения испытания.</w:t>
      </w:r>
    </w:p>
    <w:p w:rsidR="00881C3E" w:rsidRPr="00881C3E" w:rsidRDefault="00881C3E" w:rsidP="00881C3E">
      <w:pPr>
        <w:autoSpaceDE w:val="0"/>
        <w:autoSpaceDN w:val="0"/>
        <w:adjustRightInd w:val="0"/>
        <w:rPr>
          <w:rFonts w:cs="Arial"/>
          <w:bCs/>
        </w:rPr>
      </w:pPr>
      <w:r w:rsidRPr="00881C3E">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81C3E" w:rsidRPr="00881C3E" w:rsidRDefault="00881C3E" w:rsidP="00881C3E">
      <w:pPr>
        <w:autoSpaceDE w:val="0"/>
        <w:autoSpaceDN w:val="0"/>
        <w:adjustRightInd w:val="0"/>
        <w:ind w:firstLine="709"/>
        <w:rPr>
          <w:rFonts w:cs="Arial"/>
          <w:bCs/>
        </w:rPr>
      </w:pPr>
      <w:r w:rsidRPr="00881C3E">
        <w:rPr>
          <w:rFonts w:cs="Arial"/>
          <w:bCs/>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81C3E" w:rsidRPr="00881C3E" w:rsidRDefault="00881C3E" w:rsidP="00881C3E">
      <w:pPr>
        <w:autoSpaceDE w:val="0"/>
        <w:autoSpaceDN w:val="0"/>
        <w:adjustRightInd w:val="0"/>
        <w:ind w:firstLine="709"/>
        <w:rPr>
          <w:rFonts w:cs="Arial"/>
          <w:bCs/>
        </w:rPr>
      </w:pPr>
      <w:r w:rsidRPr="00881C3E">
        <w:rPr>
          <w:rFonts w:cs="Arial"/>
          <w:bCs/>
        </w:rPr>
        <w:t>5.25.5. Порядок проведения экспертизы.</w:t>
      </w:r>
    </w:p>
    <w:p w:rsidR="00881C3E" w:rsidRPr="00881C3E" w:rsidRDefault="00881C3E" w:rsidP="00881C3E">
      <w:pPr>
        <w:autoSpaceDE w:val="0"/>
        <w:autoSpaceDN w:val="0"/>
        <w:adjustRightInd w:val="0"/>
        <w:ind w:firstLine="709"/>
        <w:rPr>
          <w:rFonts w:cs="Arial"/>
          <w:bCs/>
        </w:rPr>
      </w:pPr>
      <w:r w:rsidRPr="00881C3E">
        <w:rPr>
          <w:rFonts w:cs="Arial"/>
          <w:bCs/>
        </w:rPr>
        <w:t>Экспертиза осуществляется экспертом или экспертной организацией по поручению администрации.</w:t>
      </w:r>
    </w:p>
    <w:p w:rsidR="00881C3E" w:rsidRPr="00881C3E" w:rsidRDefault="00881C3E" w:rsidP="00881C3E">
      <w:pPr>
        <w:autoSpaceDE w:val="0"/>
        <w:autoSpaceDN w:val="0"/>
        <w:adjustRightInd w:val="0"/>
        <w:ind w:firstLine="709"/>
        <w:rPr>
          <w:rFonts w:cs="Arial"/>
        </w:rPr>
      </w:pPr>
      <w:r w:rsidRPr="00881C3E">
        <w:rPr>
          <w:rFonts w:cs="Arial"/>
        </w:rPr>
        <w:t>При назначении и осуществлении экспертизы контролируемые лица имеют право:</w:t>
      </w:r>
    </w:p>
    <w:p w:rsidR="00881C3E" w:rsidRPr="00881C3E" w:rsidRDefault="00881C3E" w:rsidP="00881C3E">
      <w:pPr>
        <w:autoSpaceDE w:val="0"/>
        <w:autoSpaceDN w:val="0"/>
        <w:adjustRightInd w:val="0"/>
        <w:ind w:firstLine="709"/>
        <w:rPr>
          <w:rFonts w:cs="Arial"/>
        </w:rPr>
      </w:pPr>
      <w:r w:rsidRPr="00881C3E">
        <w:rPr>
          <w:rFonts w:cs="Arial"/>
        </w:rPr>
        <w:t>1) информировать администрацию о наличии конфликта интересов у эксперта, экспертной организации;</w:t>
      </w:r>
    </w:p>
    <w:p w:rsidR="00881C3E" w:rsidRPr="00881C3E" w:rsidRDefault="00881C3E" w:rsidP="00881C3E">
      <w:pPr>
        <w:autoSpaceDE w:val="0"/>
        <w:autoSpaceDN w:val="0"/>
        <w:adjustRightInd w:val="0"/>
        <w:ind w:firstLine="709"/>
        <w:rPr>
          <w:rFonts w:cs="Arial"/>
        </w:rPr>
      </w:pPr>
      <w:r w:rsidRPr="00881C3E">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81C3E" w:rsidRPr="00881C3E" w:rsidRDefault="00881C3E" w:rsidP="00881C3E">
      <w:pPr>
        <w:autoSpaceDE w:val="0"/>
        <w:autoSpaceDN w:val="0"/>
        <w:adjustRightInd w:val="0"/>
        <w:ind w:firstLine="709"/>
        <w:rPr>
          <w:rFonts w:cs="Arial"/>
        </w:rPr>
      </w:pPr>
      <w:r w:rsidRPr="00881C3E">
        <w:rPr>
          <w:rFonts w:cs="Arial"/>
        </w:rPr>
        <w:t>3) присутствовать с разрешения должностного лица администрации при осуществлении экспертизы и давать объяснения эксперту;</w:t>
      </w:r>
    </w:p>
    <w:p w:rsidR="00881C3E" w:rsidRPr="00881C3E" w:rsidRDefault="00881C3E" w:rsidP="00881C3E">
      <w:pPr>
        <w:autoSpaceDE w:val="0"/>
        <w:autoSpaceDN w:val="0"/>
        <w:adjustRightInd w:val="0"/>
        <w:ind w:firstLine="709"/>
        <w:rPr>
          <w:rFonts w:cs="Arial"/>
        </w:rPr>
      </w:pPr>
      <w:r w:rsidRPr="00881C3E">
        <w:rPr>
          <w:rFonts w:cs="Arial"/>
        </w:rPr>
        <w:t>4) знакомиться с заключением эксперта или экспертной организации.</w:t>
      </w:r>
    </w:p>
    <w:p w:rsidR="00881C3E" w:rsidRPr="00881C3E" w:rsidRDefault="00881C3E" w:rsidP="00881C3E">
      <w:pPr>
        <w:autoSpaceDE w:val="0"/>
        <w:autoSpaceDN w:val="0"/>
        <w:adjustRightInd w:val="0"/>
        <w:ind w:firstLine="709"/>
        <w:rPr>
          <w:rFonts w:cs="Arial"/>
        </w:rPr>
      </w:pPr>
      <w:r w:rsidRPr="00881C3E">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81C3E" w:rsidRPr="00881C3E" w:rsidRDefault="00881C3E" w:rsidP="00881C3E">
      <w:pPr>
        <w:autoSpaceDE w:val="0"/>
        <w:autoSpaceDN w:val="0"/>
        <w:adjustRightInd w:val="0"/>
        <w:ind w:firstLine="709"/>
        <w:rPr>
          <w:rFonts w:cs="Arial"/>
        </w:rPr>
      </w:pPr>
      <w:r w:rsidRPr="00881C3E">
        <w:rPr>
          <w:rFonts w:cs="Arial"/>
        </w:rPr>
        <w:t xml:space="preserve"> Результаты экспертизы оформляются экспертным заключением.</w:t>
      </w:r>
    </w:p>
    <w:p w:rsidR="00881C3E" w:rsidRPr="00881C3E" w:rsidRDefault="00881C3E" w:rsidP="00881C3E">
      <w:pPr>
        <w:autoSpaceDE w:val="0"/>
        <w:autoSpaceDN w:val="0"/>
        <w:adjustRightInd w:val="0"/>
        <w:rPr>
          <w:rFonts w:eastAsia="Calibri" w:cs="Arial"/>
          <w:lang w:eastAsia="en-US"/>
        </w:rPr>
      </w:pPr>
    </w:p>
    <w:p w:rsidR="00881C3E" w:rsidRPr="00881C3E" w:rsidRDefault="00881C3E" w:rsidP="00881C3E">
      <w:pPr>
        <w:autoSpaceDE w:val="0"/>
        <w:autoSpaceDN w:val="0"/>
        <w:adjustRightInd w:val="0"/>
        <w:ind w:firstLine="0"/>
        <w:jc w:val="center"/>
        <w:rPr>
          <w:rFonts w:eastAsia="Calibri" w:cs="Arial"/>
          <w:lang w:eastAsia="en-US"/>
        </w:rPr>
      </w:pPr>
      <w:r w:rsidRPr="00881C3E">
        <w:rPr>
          <w:rFonts w:eastAsia="Calibri" w:cs="Arial"/>
          <w:lang w:eastAsia="en-US"/>
        </w:rPr>
        <w:t>6. Порядок оформления результатов контрольного мероприятия.</w:t>
      </w:r>
    </w:p>
    <w:p w:rsidR="00881C3E" w:rsidRPr="00881C3E" w:rsidRDefault="00881C3E" w:rsidP="00881C3E">
      <w:pPr>
        <w:autoSpaceDE w:val="0"/>
        <w:autoSpaceDN w:val="0"/>
        <w:adjustRightInd w:val="0"/>
        <w:rPr>
          <w:rFonts w:eastAsia="Calibri" w:cs="Arial"/>
          <w:lang w:eastAsia="en-US"/>
        </w:rPr>
      </w:pP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881C3E" w:rsidRPr="00881C3E" w:rsidRDefault="00881C3E" w:rsidP="00881C3E">
      <w:pPr>
        <w:autoSpaceDE w:val="0"/>
        <w:ind w:firstLine="709"/>
        <w:rPr>
          <w:rFonts w:cs="Arial"/>
          <w:lang w:eastAsia="zh-CN"/>
        </w:rPr>
      </w:pPr>
      <w:r w:rsidRPr="00881C3E">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81C3E" w:rsidRPr="00881C3E" w:rsidRDefault="00881C3E" w:rsidP="00881C3E">
      <w:pPr>
        <w:autoSpaceDE w:val="0"/>
        <w:autoSpaceDN w:val="0"/>
        <w:adjustRightInd w:val="0"/>
        <w:rPr>
          <w:rFonts w:eastAsia="Calibri" w:cs="Arial"/>
          <w:lang w:eastAsia="en-US"/>
        </w:rPr>
      </w:pPr>
    </w:p>
    <w:p w:rsidR="00881C3E" w:rsidRPr="00881C3E" w:rsidRDefault="00881C3E" w:rsidP="00881C3E">
      <w:pPr>
        <w:autoSpaceDE w:val="0"/>
        <w:autoSpaceDN w:val="0"/>
        <w:adjustRightInd w:val="0"/>
        <w:jc w:val="center"/>
        <w:rPr>
          <w:rFonts w:eastAsia="Calibri" w:cs="Arial"/>
          <w:lang w:eastAsia="en-US"/>
        </w:rPr>
      </w:pPr>
      <w:r w:rsidRPr="00881C3E">
        <w:rPr>
          <w:rFonts w:eastAsia="Calibri" w:cs="Arial"/>
          <w:lang w:eastAsia="en-US"/>
        </w:rPr>
        <w:t>7. Меры, принимаемые по результатам контрольных мероприятий.</w:t>
      </w:r>
    </w:p>
    <w:p w:rsidR="00881C3E" w:rsidRPr="00881C3E" w:rsidRDefault="00881C3E" w:rsidP="00881C3E">
      <w:pPr>
        <w:autoSpaceDE w:val="0"/>
        <w:rPr>
          <w:rFonts w:cs="Arial"/>
          <w:lang w:eastAsia="zh-CN"/>
        </w:rPr>
      </w:pP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881C3E">
          <w:rPr>
            <w:rFonts w:eastAsia="Calibri" w:cs="Arial"/>
            <w:lang w:eastAsia="en-US"/>
          </w:rPr>
          <w:t>законом</w:t>
        </w:r>
      </w:hyperlink>
      <w:r w:rsidRPr="00881C3E">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w:t>
      </w:r>
      <w:r w:rsidRPr="00881C3E">
        <w:rPr>
          <w:rFonts w:eastAsia="Calibri" w:cs="Arial"/>
          <w:lang w:eastAsia="en-US"/>
        </w:rPr>
        <w:lastRenderedPageBreak/>
        <w:t xml:space="preserve">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881C3E">
          <w:rPr>
            <w:rFonts w:eastAsia="Calibri" w:cs="Arial"/>
            <w:lang w:eastAsia="en-US"/>
          </w:rPr>
          <w:t>Кодексом</w:t>
        </w:r>
      </w:hyperlink>
      <w:r w:rsidRPr="00881C3E">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81C3E" w:rsidRPr="00881C3E" w:rsidRDefault="00881C3E" w:rsidP="00881C3E">
      <w:pPr>
        <w:autoSpaceDE w:val="0"/>
        <w:autoSpaceDN w:val="0"/>
        <w:adjustRightInd w:val="0"/>
        <w:rPr>
          <w:rFonts w:eastAsia="Calibri" w:cs="Arial"/>
          <w:lang w:eastAsia="en-US"/>
        </w:rPr>
      </w:pPr>
    </w:p>
    <w:p w:rsidR="00881C3E" w:rsidRPr="00881C3E" w:rsidRDefault="00881C3E" w:rsidP="00881C3E">
      <w:pPr>
        <w:autoSpaceDE w:val="0"/>
        <w:autoSpaceDN w:val="0"/>
        <w:adjustRightInd w:val="0"/>
        <w:ind w:firstLine="0"/>
        <w:jc w:val="center"/>
        <w:outlineLvl w:val="0"/>
        <w:rPr>
          <w:rFonts w:eastAsia="Calibri" w:cs="Arial"/>
          <w:bCs/>
          <w:lang w:eastAsia="en-US"/>
        </w:rPr>
      </w:pPr>
      <w:r w:rsidRPr="00881C3E">
        <w:rPr>
          <w:rFonts w:eastAsia="Calibri" w:cs="Arial"/>
          <w:bCs/>
          <w:lang w:eastAsia="en-US"/>
        </w:rPr>
        <w:t>8. Досудебный порядок обжалования решений администрации,</w:t>
      </w:r>
    </w:p>
    <w:p w:rsidR="00881C3E" w:rsidRPr="00881C3E" w:rsidRDefault="00881C3E" w:rsidP="00881C3E">
      <w:pPr>
        <w:autoSpaceDE w:val="0"/>
        <w:autoSpaceDN w:val="0"/>
        <w:adjustRightInd w:val="0"/>
        <w:ind w:firstLine="0"/>
        <w:jc w:val="center"/>
        <w:rPr>
          <w:rFonts w:eastAsia="Calibri" w:cs="Arial"/>
          <w:bCs/>
          <w:lang w:eastAsia="en-US"/>
        </w:rPr>
      </w:pPr>
      <w:r w:rsidRPr="00881C3E">
        <w:rPr>
          <w:rFonts w:eastAsia="Calibri" w:cs="Arial"/>
          <w:bCs/>
          <w:lang w:eastAsia="en-US"/>
        </w:rPr>
        <w:t>действий (бездействия) должностных лиц при осуществлении</w:t>
      </w:r>
    </w:p>
    <w:p w:rsidR="00881C3E" w:rsidRPr="00881C3E" w:rsidRDefault="00881C3E" w:rsidP="00881C3E">
      <w:pPr>
        <w:autoSpaceDE w:val="0"/>
        <w:autoSpaceDN w:val="0"/>
        <w:adjustRightInd w:val="0"/>
        <w:ind w:firstLine="0"/>
        <w:jc w:val="center"/>
        <w:rPr>
          <w:rFonts w:eastAsia="Calibri" w:cs="Arial"/>
          <w:bCs/>
          <w:lang w:eastAsia="en-US"/>
        </w:rPr>
      </w:pPr>
      <w:r w:rsidRPr="00881C3E">
        <w:rPr>
          <w:rFonts w:eastAsia="Calibri" w:cs="Arial"/>
          <w:bCs/>
          <w:lang w:eastAsia="en-US"/>
        </w:rPr>
        <w:t>муниципального земельного контроля</w:t>
      </w:r>
      <w:r w:rsidRPr="00881C3E">
        <w:rPr>
          <w:rFonts w:eastAsia="Calibri" w:cs="Arial"/>
          <w:bCs/>
          <w:vertAlign w:val="superscript"/>
          <w:lang w:eastAsia="en-US"/>
        </w:rPr>
        <w:footnoteReference w:id="3"/>
      </w:r>
      <w:r w:rsidRPr="00881C3E">
        <w:rPr>
          <w:rFonts w:eastAsia="Calibri" w:cs="Arial"/>
          <w:bCs/>
          <w:lang w:eastAsia="en-US"/>
        </w:rPr>
        <w:t>.</w:t>
      </w:r>
    </w:p>
    <w:p w:rsidR="00881C3E" w:rsidRPr="00881C3E" w:rsidRDefault="00881C3E" w:rsidP="00881C3E">
      <w:pPr>
        <w:autoSpaceDE w:val="0"/>
        <w:autoSpaceDN w:val="0"/>
        <w:adjustRightInd w:val="0"/>
        <w:ind w:firstLine="0"/>
        <w:rPr>
          <w:rFonts w:eastAsia="Calibri" w:cs="Arial"/>
          <w:lang w:eastAsia="en-US"/>
        </w:rPr>
      </w:pPr>
    </w:p>
    <w:p w:rsidR="00881C3E" w:rsidRPr="00881C3E" w:rsidRDefault="00881C3E" w:rsidP="00881C3E">
      <w:pPr>
        <w:autoSpaceDE w:val="0"/>
        <w:autoSpaceDN w:val="0"/>
        <w:adjustRightInd w:val="0"/>
        <w:ind w:firstLine="540"/>
        <w:rPr>
          <w:rFonts w:eastAsia="Calibri" w:cs="Arial"/>
          <w:lang w:eastAsia="en-US"/>
        </w:rPr>
      </w:pPr>
      <w:r w:rsidRPr="00881C3E">
        <w:rPr>
          <w:rFonts w:eastAsia="Calibri" w:cs="Arial"/>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81C3E" w:rsidRPr="00881C3E" w:rsidRDefault="00881C3E" w:rsidP="00881C3E">
      <w:pPr>
        <w:autoSpaceDE w:val="0"/>
        <w:autoSpaceDN w:val="0"/>
        <w:adjustRightInd w:val="0"/>
        <w:ind w:firstLine="540"/>
        <w:rPr>
          <w:rFonts w:eastAsia="Calibri" w:cs="Arial"/>
          <w:lang w:eastAsia="en-US"/>
        </w:rPr>
      </w:pPr>
    </w:p>
    <w:p w:rsidR="00881C3E" w:rsidRPr="00881C3E" w:rsidRDefault="00881C3E" w:rsidP="00881C3E">
      <w:pPr>
        <w:numPr>
          <w:ilvl w:val="0"/>
          <w:numId w:val="4"/>
        </w:numPr>
        <w:autoSpaceDE w:val="0"/>
        <w:jc w:val="center"/>
        <w:rPr>
          <w:rFonts w:cs="Arial"/>
          <w:lang w:eastAsia="zh-CN"/>
        </w:rPr>
      </w:pPr>
      <w:r w:rsidRPr="00881C3E">
        <w:rPr>
          <w:rFonts w:cs="Arial"/>
          <w:lang w:eastAsia="zh-CN"/>
        </w:rPr>
        <w:t>Оценка результативности и эффективности осуществления муниципального земельного контроля</w:t>
      </w:r>
    </w:p>
    <w:p w:rsidR="00881C3E" w:rsidRPr="00881C3E" w:rsidRDefault="00881C3E" w:rsidP="00881C3E">
      <w:pPr>
        <w:autoSpaceDE w:val="0"/>
        <w:ind w:firstLine="0"/>
        <w:jc w:val="center"/>
        <w:rPr>
          <w:rFonts w:cs="Arial"/>
          <w:lang w:eastAsia="zh-CN"/>
        </w:rPr>
      </w:pPr>
    </w:p>
    <w:p w:rsidR="00881C3E" w:rsidRPr="00881C3E" w:rsidRDefault="00881C3E" w:rsidP="00881C3E">
      <w:pPr>
        <w:ind w:firstLine="709"/>
        <w:rPr>
          <w:rFonts w:cs="Arial"/>
          <w:lang w:eastAsia="zh-CN"/>
        </w:rPr>
      </w:pPr>
      <w:r w:rsidRPr="00881C3E">
        <w:rPr>
          <w:rFonts w:cs="Arial"/>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1C3E" w:rsidRPr="00881C3E" w:rsidRDefault="00881C3E" w:rsidP="00881C3E">
      <w:pPr>
        <w:autoSpaceDE w:val="0"/>
        <w:ind w:firstLine="709"/>
        <w:rPr>
          <w:rFonts w:cs="Arial"/>
          <w:lang w:eastAsia="zh-CN"/>
        </w:rPr>
      </w:pPr>
    </w:p>
    <w:p w:rsidR="00881C3E" w:rsidRPr="00881C3E" w:rsidRDefault="00881C3E" w:rsidP="00881C3E">
      <w:pPr>
        <w:numPr>
          <w:ilvl w:val="0"/>
          <w:numId w:val="4"/>
        </w:numPr>
        <w:autoSpaceDE w:val="0"/>
        <w:jc w:val="center"/>
        <w:rPr>
          <w:rFonts w:cs="Arial"/>
          <w:lang w:eastAsia="zh-CN"/>
        </w:rPr>
      </w:pPr>
      <w:r w:rsidRPr="00881C3E">
        <w:rPr>
          <w:rFonts w:cs="Arial"/>
          <w:lang w:eastAsia="zh-CN"/>
        </w:rPr>
        <w:t xml:space="preserve"> Заключительные положения</w:t>
      </w:r>
    </w:p>
    <w:p w:rsidR="00881C3E" w:rsidRPr="00881C3E" w:rsidRDefault="00881C3E" w:rsidP="00881C3E">
      <w:pPr>
        <w:autoSpaceDE w:val="0"/>
        <w:ind w:firstLine="0"/>
        <w:jc w:val="left"/>
        <w:rPr>
          <w:rFonts w:cs="Arial"/>
          <w:lang w:eastAsia="zh-CN"/>
        </w:rPr>
      </w:pPr>
    </w:p>
    <w:p w:rsidR="00881C3E" w:rsidRPr="00881C3E" w:rsidRDefault="00881C3E" w:rsidP="00881C3E">
      <w:pPr>
        <w:autoSpaceDE w:val="0"/>
        <w:autoSpaceDN w:val="0"/>
        <w:adjustRightInd w:val="0"/>
        <w:rPr>
          <w:rFonts w:cs="Arial"/>
        </w:rPr>
      </w:pPr>
      <w:r w:rsidRPr="00881C3E">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881C3E">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881C3E">
        <w:rPr>
          <w:rFonts w:cs="Arial"/>
        </w:rPr>
        <w:t>.</w:t>
      </w:r>
    </w:p>
    <w:p w:rsidR="00881C3E" w:rsidRPr="00881C3E" w:rsidRDefault="00881C3E" w:rsidP="00881C3E">
      <w:pPr>
        <w:autoSpaceDE w:val="0"/>
        <w:autoSpaceDN w:val="0"/>
        <w:adjustRightInd w:val="0"/>
        <w:rPr>
          <w:rFonts w:eastAsia="Calibri" w:cs="Arial"/>
          <w:lang w:eastAsia="en-US"/>
        </w:rPr>
      </w:pPr>
      <w:r w:rsidRPr="00881C3E">
        <w:rPr>
          <w:rFonts w:cs="Arial"/>
        </w:rPr>
        <w:t xml:space="preserve">10.2. </w:t>
      </w:r>
      <w:bookmarkStart w:id="5" w:name="Par0"/>
      <w:bookmarkEnd w:id="5"/>
      <w:r w:rsidRPr="00881C3E">
        <w:rPr>
          <w:rFonts w:eastAsia="Calibri" w:cs="Arial"/>
          <w:lang w:eastAsia="en-US"/>
        </w:rPr>
        <w:t>До 31 декабря 2025 года:</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81C3E">
          <w:rPr>
            <w:rFonts w:eastAsia="Calibri" w:cs="Arial"/>
            <w:lang w:eastAsia="en-US"/>
          </w:rPr>
          <w:t>статьей 21</w:t>
        </w:r>
      </w:hyperlink>
      <w:r w:rsidRPr="00881C3E">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81C3E" w:rsidRPr="00881C3E" w:rsidRDefault="00881C3E" w:rsidP="00881C3E">
      <w:pPr>
        <w:autoSpaceDE w:val="0"/>
        <w:autoSpaceDN w:val="0"/>
        <w:adjustRightInd w:val="0"/>
        <w:rPr>
          <w:rFonts w:eastAsia="Calibri" w:cs="Arial"/>
          <w:lang w:eastAsia="en-US"/>
        </w:rPr>
      </w:pPr>
      <w:r w:rsidRPr="00881C3E">
        <w:rPr>
          <w:rFonts w:eastAsia="Calibri" w:cs="Arial"/>
          <w:lang w:eastAsia="en-US"/>
        </w:rPr>
        <w:t xml:space="preserve">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w:t>
      </w:r>
      <w:r w:rsidRPr="00881C3E">
        <w:rPr>
          <w:rFonts w:eastAsia="Calibri" w:cs="Arial"/>
          <w:lang w:eastAsia="en-US"/>
        </w:rPr>
        <w:lastRenderedPageBreak/>
        <w:t>решениях, обмен документами и сведениями с контролируемыми лицами осуществляются на бумажном носителе.</w:t>
      </w:r>
    </w:p>
    <w:p w:rsidR="00881C3E" w:rsidRPr="00881C3E" w:rsidRDefault="00881C3E" w:rsidP="00881C3E">
      <w:pPr>
        <w:autoSpaceDE w:val="0"/>
        <w:ind w:firstLine="709"/>
        <w:jc w:val="right"/>
        <w:rPr>
          <w:rFonts w:cs="Arial"/>
          <w:lang w:eastAsia="zh-CN"/>
        </w:rPr>
      </w:pPr>
      <w:r w:rsidRPr="00881C3E">
        <w:rPr>
          <w:rFonts w:cs="Arial"/>
          <w:sz w:val="20"/>
          <w:szCs w:val="20"/>
          <w:lang w:eastAsia="zh-CN"/>
        </w:rPr>
        <w:br w:type="page"/>
      </w:r>
    </w:p>
    <w:p w:rsidR="00881C3E" w:rsidRPr="00881C3E" w:rsidRDefault="00881C3E" w:rsidP="00881C3E">
      <w:pPr>
        <w:autoSpaceDE w:val="0"/>
        <w:ind w:left="5670" w:firstLine="0"/>
        <w:jc w:val="left"/>
        <w:rPr>
          <w:rFonts w:cs="Arial"/>
          <w:lang w:eastAsia="zh-CN"/>
        </w:rPr>
      </w:pPr>
      <w:r w:rsidRPr="00881C3E">
        <w:rPr>
          <w:rFonts w:cs="Arial"/>
          <w:lang w:eastAsia="zh-CN"/>
        </w:rPr>
        <w:t xml:space="preserve">Приложение №1 </w:t>
      </w:r>
    </w:p>
    <w:p w:rsidR="00881C3E" w:rsidRPr="00881C3E" w:rsidRDefault="00881C3E" w:rsidP="00881C3E">
      <w:pPr>
        <w:autoSpaceDE w:val="0"/>
        <w:ind w:left="5670" w:firstLine="0"/>
        <w:jc w:val="left"/>
        <w:rPr>
          <w:rFonts w:cs="Arial"/>
          <w:lang w:eastAsia="zh-CN"/>
        </w:rPr>
      </w:pPr>
      <w:r w:rsidRPr="00881C3E">
        <w:rPr>
          <w:rFonts w:cs="Arial"/>
          <w:lang w:eastAsia="zh-CN"/>
        </w:rPr>
        <w:t xml:space="preserve">Ключевые показатели </w:t>
      </w:r>
    </w:p>
    <w:p w:rsidR="00881C3E" w:rsidRPr="00881C3E" w:rsidRDefault="00881C3E" w:rsidP="00881C3E">
      <w:pPr>
        <w:autoSpaceDE w:val="0"/>
        <w:ind w:left="5670" w:firstLine="0"/>
        <w:jc w:val="left"/>
        <w:rPr>
          <w:rFonts w:cs="Arial"/>
          <w:lang w:eastAsia="zh-CN"/>
        </w:rPr>
      </w:pPr>
      <w:r w:rsidRPr="00881C3E">
        <w:rPr>
          <w:rFonts w:cs="Arial"/>
          <w:lang w:eastAsia="zh-CN"/>
        </w:rPr>
        <w:t>муниципального земельного контроля на территории Новотроицкого</w:t>
      </w:r>
    </w:p>
    <w:p w:rsidR="00881C3E" w:rsidRPr="00881C3E" w:rsidRDefault="00881C3E" w:rsidP="00881C3E">
      <w:pPr>
        <w:autoSpaceDE w:val="0"/>
        <w:ind w:left="5670" w:firstLine="0"/>
        <w:jc w:val="left"/>
        <w:rPr>
          <w:rFonts w:cs="Arial"/>
          <w:lang w:eastAsia="zh-CN"/>
        </w:rPr>
      </w:pPr>
      <w:r w:rsidRPr="00881C3E">
        <w:rPr>
          <w:rFonts w:cs="Arial"/>
          <w:lang w:eastAsia="zh-CN"/>
        </w:rPr>
        <w:t xml:space="preserve">сельского поселения </w:t>
      </w:r>
    </w:p>
    <w:p w:rsidR="00881C3E" w:rsidRPr="00881C3E" w:rsidRDefault="00881C3E" w:rsidP="00881C3E">
      <w:pPr>
        <w:autoSpaceDE w:val="0"/>
        <w:ind w:left="5670" w:firstLine="0"/>
        <w:jc w:val="left"/>
        <w:rPr>
          <w:rFonts w:cs="Arial"/>
          <w:lang w:eastAsia="zh-CN"/>
        </w:rPr>
      </w:pPr>
      <w:r w:rsidRPr="00881C3E">
        <w:rPr>
          <w:rFonts w:cs="Arial"/>
          <w:lang w:eastAsia="zh-CN"/>
        </w:rPr>
        <w:t xml:space="preserve">и их целевые значения </w:t>
      </w:r>
    </w:p>
    <w:p w:rsidR="00881C3E" w:rsidRPr="00881C3E" w:rsidRDefault="00881C3E" w:rsidP="00881C3E">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81C3E" w:rsidRPr="00881C3E" w:rsidTr="00881C3E">
        <w:tc>
          <w:tcPr>
            <w:tcW w:w="7196"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jc w:val="center"/>
              <w:rPr>
                <w:rFonts w:cs="Arial"/>
              </w:rPr>
            </w:pPr>
            <w:r w:rsidRPr="00881C3E">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jc w:val="center"/>
              <w:rPr>
                <w:rFonts w:cs="Arial"/>
              </w:rPr>
            </w:pPr>
            <w:r w:rsidRPr="00881C3E">
              <w:rPr>
                <w:rFonts w:cs="Arial"/>
              </w:rPr>
              <w:t>Целевые значения</w:t>
            </w:r>
          </w:p>
        </w:tc>
      </w:tr>
      <w:tr w:rsidR="00881C3E" w:rsidRPr="00881C3E" w:rsidTr="00881C3E">
        <w:tc>
          <w:tcPr>
            <w:tcW w:w="7196"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rPr>
                <w:rFonts w:cs="Arial"/>
              </w:rPr>
            </w:pPr>
            <w:r w:rsidRPr="00881C3E">
              <w:rPr>
                <w:rFonts w:cs="Arial"/>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jc w:val="center"/>
              <w:rPr>
                <w:rFonts w:cs="Arial"/>
              </w:rPr>
            </w:pPr>
            <w:r w:rsidRPr="00881C3E">
              <w:rPr>
                <w:rFonts w:cs="Arial"/>
              </w:rPr>
              <w:t>70 %</w:t>
            </w:r>
          </w:p>
        </w:tc>
      </w:tr>
      <w:tr w:rsidR="00881C3E" w:rsidRPr="00881C3E" w:rsidTr="00881C3E">
        <w:tc>
          <w:tcPr>
            <w:tcW w:w="7196"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rPr>
                <w:rFonts w:cs="Arial"/>
              </w:rPr>
            </w:pPr>
            <w:r w:rsidRPr="00881C3E">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jc w:val="center"/>
              <w:rPr>
                <w:rFonts w:cs="Arial"/>
              </w:rPr>
            </w:pPr>
            <w:r w:rsidRPr="00881C3E">
              <w:rPr>
                <w:rFonts w:cs="Arial"/>
              </w:rPr>
              <w:t>0 %</w:t>
            </w:r>
          </w:p>
        </w:tc>
      </w:tr>
      <w:tr w:rsidR="00881C3E" w:rsidRPr="00881C3E" w:rsidTr="00881C3E">
        <w:tc>
          <w:tcPr>
            <w:tcW w:w="7196"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rPr>
                <w:rFonts w:cs="Arial"/>
              </w:rPr>
            </w:pPr>
            <w:r w:rsidRPr="00881C3E">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881C3E" w:rsidRPr="00881C3E" w:rsidRDefault="00881C3E" w:rsidP="00881C3E">
            <w:pPr>
              <w:tabs>
                <w:tab w:val="left" w:pos="2715"/>
              </w:tabs>
              <w:ind w:firstLine="0"/>
              <w:jc w:val="center"/>
              <w:rPr>
                <w:rFonts w:cs="Arial"/>
              </w:rPr>
            </w:pPr>
            <w:r w:rsidRPr="00881C3E">
              <w:rPr>
                <w:rFonts w:cs="Arial"/>
              </w:rPr>
              <w:t>0 %</w:t>
            </w:r>
          </w:p>
        </w:tc>
      </w:tr>
    </w:tbl>
    <w:p w:rsidR="00881C3E" w:rsidRPr="00881C3E" w:rsidRDefault="00881C3E" w:rsidP="00881C3E">
      <w:pPr>
        <w:tabs>
          <w:tab w:val="left" w:pos="1940"/>
        </w:tabs>
        <w:autoSpaceDE w:val="0"/>
        <w:ind w:firstLine="709"/>
        <w:jc w:val="left"/>
        <w:rPr>
          <w:rFonts w:cs="Arial"/>
          <w:lang w:eastAsia="zh-CN"/>
        </w:rPr>
      </w:pPr>
      <w:r w:rsidRPr="00881C3E">
        <w:rPr>
          <w:rFonts w:cs="Arial"/>
          <w:sz w:val="20"/>
          <w:szCs w:val="20"/>
          <w:lang w:eastAsia="zh-CN"/>
        </w:rPr>
        <w:br w:type="page"/>
      </w:r>
    </w:p>
    <w:p w:rsidR="00881C3E" w:rsidRPr="00881C3E" w:rsidRDefault="00881C3E" w:rsidP="00881C3E">
      <w:pPr>
        <w:autoSpaceDE w:val="0"/>
        <w:ind w:left="4536" w:firstLine="0"/>
        <w:jc w:val="left"/>
        <w:rPr>
          <w:rFonts w:cs="Arial"/>
          <w:lang w:eastAsia="zh-CN"/>
        </w:rPr>
      </w:pPr>
      <w:r w:rsidRPr="00881C3E">
        <w:rPr>
          <w:rFonts w:cs="Arial"/>
          <w:lang w:eastAsia="zh-CN"/>
        </w:rPr>
        <w:t>Приложение № 2</w:t>
      </w:r>
    </w:p>
    <w:p w:rsidR="00881C3E" w:rsidRPr="00881C3E" w:rsidRDefault="00881C3E" w:rsidP="00881C3E">
      <w:pPr>
        <w:autoSpaceDE w:val="0"/>
        <w:ind w:left="4536" w:firstLine="0"/>
        <w:jc w:val="left"/>
        <w:rPr>
          <w:rFonts w:cs="Arial"/>
          <w:lang w:eastAsia="zh-CN"/>
        </w:rPr>
      </w:pPr>
      <w:r w:rsidRPr="00881C3E">
        <w:rPr>
          <w:rFonts w:cs="Arial"/>
          <w:lang w:eastAsia="zh-CN"/>
        </w:rPr>
        <w:t xml:space="preserve">Индикативные показатели </w:t>
      </w:r>
    </w:p>
    <w:p w:rsidR="00881C3E" w:rsidRPr="00881C3E" w:rsidRDefault="00881C3E" w:rsidP="00881C3E">
      <w:pPr>
        <w:autoSpaceDE w:val="0"/>
        <w:ind w:left="4536" w:firstLine="0"/>
        <w:jc w:val="left"/>
        <w:rPr>
          <w:rFonts w:cs="Arial"/>
          <w:lang w:eastAsia="zh-CN"/>
        </w:rPr>
      </w:pPr>
      <w:r w:rsidRPr="00881C3E">
        <w:rPr>
          <w:rFonts w:cs="Arial"/>
          <w:lang w:eastAsia="zh-CN"/>
        </w:rPr>
        <w:t xml:space="preserve">муниципального земельного контроля </w:t>
      </w:r>
    </w:p>
    <w:p w:rsidR="00881C3E" w:rsidRPr="00881C3E" w:rsidRDefault="00881C3E" w:rsidP="00881C3E">
      <w:pPr>
        <w:autoSpaceDE w:val="0"/>
        <w:ind w:left="4536" w:firstLine="0"/>
        <w:jc w:val="left"/>
        <w:rPr>
          <w:rFonts w:cs="Arial"/>
          <w:lang w:eastAsia="zh-CN"/>
        </w:rPr>
      </w:pPr>
      <w:r w:rsidRPr="00881C3E">
        <w:rPr>
          <w:rFonts w:cs="Arial"/>
          <w:lang w:eastAsia="zh-CN"/>
        </w:rPr>
        <w:t>на территории Новотроицкого сельского</w:t>
      </w:r>
    </w:p>
    <w:p w:rsidR="00881C3E" w:rsidRPr="00881C3E" w:rsidRDefault="00881C3E" w:rsidP="00881C3E">
      <w:pPr>
        <w:autoSpaceDE w:val="0"/>
        <w:ind w:left="4536" w:firstLine="0"/>
        <w:jc w:val="left"/>
        <w:rPr>
          <w:rFonts w:cs="Arial"/>
          <w:lang w:eastAsia="zh-CN"/>
        </w:rPr>
      </w:pPr>
      <w:r w:rsidRPr="00881C3E">
        <w:rPr>
          <w:rFonts w:cs="Arial"/>
          <w:lang w:eastAsia="zh-CN"/>
        </w:rPr>
        <w:t>поселения Петропавловского муниципального района Воронежской области</w:t>
      </w:r>
    </w:p>
    <w:p w:rsidR="00881C3E" w:rsidRPr="00881C3E" w:rsidRDefault="00881C3E" w:rsidP="00881C3E">
      <w:pPr>
        <w:autoSpaceDE w:val="0"/>
        <w:ind w:firstLine="709"/>
        <w:jc w:val="left"/>
        <w:rPr>
          <w:rFonts w:cs="Arial"/>
          <w:lang w:eastAsia="zh-CN"/>
        </w:rPr>
      </w:pPr>
    </w:p>
    <w:p w:rsidR="00881C3E" w:rsidRPr="00881C3E" w:rsidRDefault="00881C3E" w:rsidP="00881C3E">
      <w:pPr>
        <w:tabs>
          <w:tab w:val="left" w:pos="2715"/>
        </w:tabs>
        <w:ind w:firstLine="709"/>
        <w:jc w:val="center"/>
        <w:rPr>
          <w:rFonts w:cs="Arial"/>
          <w:bCs/>
        </w:rPr>
      </w:pPr>
      <w:r w:rsidRPr="00881C3E">
        <w:rPr>
          <w:rFonts w:cs="Arial"/>
          <w:bCs/>
        </w:rPr>
        <w:t>Индикативные показатели</w:t>
      </w:r>
    </w:p>
    <w:p w:rsidR="00881C3E" w:rsidRPr="00881C3E" w:rsidRDefault="00881C3E" w:rsidP="00881C3E">
      <w:pPr>
        <w:tabs>
          <w:tab w:val="left" w:pos="2715"/>
        </w:tabs>
        <w:ind w:firstLine="709"/>
        <w:jc w:val="center"/>
        <w:rPr>
          <w:rFonts w:cs="Arial"/>
          <w:bCs/>
        </w:rPr>
      </w:pPr>
    </w:p>
    <w:p w:rsidR="00881C3E" w:rsidRPr="00881C3E" w:rsidRDefault="00881C3E" w:rsidP="00881C3E">
      <w:pPr>
        <w:tabs>
          <w:tab w:val="left" w:pos="2715"/>
        </w:tabs>
        <w:ind w:firstLine="709"/>
        <w:rPr>
          <w:rFonts w:cs="Arial"/>
        </w:rPr>
      </w:pPr>
      <w:r w:rsidRPr="00881C3E">
        <w:rPr>
          <w:rFonts w:cs="Arial"/>
        </w:rPr>
        <w:t xml:space="preserve">1) количество внеплановых контрольных мероприятий, проведенных за отчетный период; </w:t>
      </w:r>
    </w:p>
    <w:p w:rsidR="00881C3E" w:rsidRPr="00881C3E" w:rsidRDefault="00881C3E" w:rsidP="00881C3E">
      <w:pPr>
        <w:tabs>
          <w:tab w:val="left" w:pos="2715"/>
        </w:tabs>
        <w:ind w:firstLine="709"/>
        <w:rPr>
          <w:rFonts w:cs="Arial"/>
        </w:rPr>
      </w:pPr>
      <w:r w:rsidRPr="00881C3E">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81C3E" w:rsidRPr="00881C3E" w:rsidRDefault="00881C3E" w:rsidP="00881C3E">
      <w:pPr>
        <w:tabs>
          <w:tab w:val="left" w:pos="2715"/>
        </w:tabs>
        <w:ind w:firstLine="709"/>
        <w:rPr>
          <w:rFonts w:cs="Arial"/>
        </w:rPr>
      </w:pPr>
      <w:r w:rsidRPr="00881C3E">
        <w:rPr>
          <w:rFonts w:cs="Arial"/>
        </w:rPr>
        <w:t xml:space="preserve">3) общее количество контрольных мероприятий с взаимодействием, проведенных за отчетный период; </w:t>
      </w:r>
    </w:p>
    <w:p w:rsidR="00881C3E" w:rsidRPr="00881C3E" w:rsidRDefault="00881C3E" w:rsidP="00881C3E">
      <w:pPr>
        <w:tabs>
          <w:tab w:val="left" w:pos="2715"/>
        </w:tabs>
        <w:ind w:firstLine="709"/>
        <w:rPr>
          <w:rFonts w:cs="Arial"/>
        </w:rPr>
      </w:pPr>
      <w:r w:rsidRPr="00881C3E">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81C3E" w:rsidRPr="00881C3E" w:rsidRDefault="00881C3E" w:rsidP="00881C3E">
      <w:pPr>
        <w:tabs>
          <w:tab w:val="left" w:pos="2715"/>
        </w:tabs>
        <w:ind w:firstLine="709"/>
        <w:rPr>
          <w:rFonts w:cs="Arial"/>
        </w:rPr>
      </w:pPr>
      <w:r w:rsidRPr="00881C3E">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881C3E" w:rsidRPr="00881C3E" w:rsidRDefault="00881C3E" w:rsidP="00881C3E">
      <w:pPr>
        <w:tabs>
          <w:tab w:val="left" w:pos="2715"/>
        </w:tabs>
        <w:ind w:firstLine="709"/>
        <w:rPr>
          <w:rFonts w:cs="Arial"/>
        </w:rPr>
      </w:pPr>
      <w:r w:rsidRPr="00881C3E">
        <w:rPr>
          <w:rFonts w:cs="Arial"/>
        </w:rPr>
        <w:t xml:space="preserve">6) количество обязательных профилактических визитов, проведенных за отчетный период; </w:t>
      </w:r>
    </w:p>
    <w:p w:rsidR="00881C3E" w:rsidRPr="00881C3E" w:rsidRDefault="00881C3E" w:rsidP="00881C3E">
      <w:pPr>
        <w:tabs>
          <w:tab w:val="left" w:pos="2715"/>
        </w:tabs>
        <w:ind w:firstLine="709"/>
        <w:rPr>
          <w:rFonts w:cs="Arial"/>
        </w:rPr>
      </w:pPr>
      <w:r w:rsidRPr="00881C3E">
        <w:rPr>
          <w:rFonts w:cs="Arial"/>
        </w:rPr>
        <w:t xml:space="preserve">7) количество предостережений о недопустимости нарушения обязательных требований, объявленных за отчетный период; </w:t>
      </w:r>
    </w:p>
    <w:p w:rsidR="00881C3E" w:rsidRPr="00881C3E" w:rsidRDefault="00881C3E" w:rsidP="00881C3E">
      <w:pPr>
        <w:tabs>
          <w:tab w:val="left" w:pos="2715"/>
        </w:tabs>
        <w:ind w:firstLine="709"/>
        <w:rPr>
          <w:rFonts w:cs="Arial"/>
        </w:rPr>
      </w:pPr>
      <w:r w:rsidRPr="00881C3E">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881C3E" w:rsidRPr="00881C3E" w:rsidRDefault="00881C3E" w:rsidP="00881C3E">
      <w:pPr>
        <w:tabs>
          <w:tab w:val="left" w:pos="2715"/>
        </w:tabs>
        <w:ind w:firstLine="709"/>
        <w:rPr>
          <w:rFonts w:cs="Arial"/>
        </w:rPr>
      </w:pPr>
      <w:r w:rsidRPr="00881C3E">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81C3E" w:rsidRPr="00881C3E" w:rsidRDefault="00881C3E" w:rsidP="00881C3E">
      <w:pPr>
        <w:tabs>
          <w:tab w:val="left" w:pos="2715"/>
        </w:tabs>
        <w:ind w:firstLine="709"/>
        <w:rPr>
          <w:rFonts w:cs="Arial"/>
        </w:rPr>
      </w:pPr>
      <w:r w:rsidRPr="00881C3E">
        <w:rPr>
          <w:rFonts w:cs="Arial"/>
        </w:rPr>
        <w:t xml:space="preserve">10) сумма административных штрафов, наложенных по результатам контрольных мероприятий, за отчетный период; </w:t>
      </w:r>
    </w:p>
    <w:p w:rsidR="00881C3E" w:rsidRPr="00881C3E" w:rsidRDefault="00881C3E" w:rsidP="00881C3E">
      <w:pPr>
        <w:tabs>
          <w:tab w:val="left" w:pos="2715"/>
        </w:tabs>
        <w:ind w:firstLine="709"/>
        <w:rPr>
          <w:rFonts w:cs="Arial"/>
        </w:rPr>
      </w:pPr>
      <w:r w:rsidRPr="00881C3E">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81C3E" w:rsidRPr="00881C3E" w:rsidRDefault="00881C3E" w:rsidP="00881C3E">
      <w:pPr>
        <w:tabs>
          <w:tab w:val="left" w:pos="2715"/>
        </w:tabs>
        <w:ind w:firstLine="709"/>
        <w:rPr>
          <w:rFonts w:cs="Arial"/>
        </w:rPr>
      </w:pPr>
      <w:r w:rsidRPr="00881C3E">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81C3E" w:rsidRPr="00881C3E" w:rsidRDefault="00881C3E" w:rsidP="00881C3E">
      <w:pPr>
        <w:tabs>
          <w:tab w:val="left" w:pos="2715"/>
        </w:tabs>
        <w:ind w:firstLine="709"/>
        <w:rPr>
          <w:rFonts w:cs="Arial"/>
        </w:rPr>
      </w:pPr>
      <w:r w:rsidRPr="00881C3E">
        <w:rPr>
          <w:rFonts w:cs="Arial"/>
        </w:rPr>
        <w:t xml:space="preserve">13) общее количество учтенных объектов контроля на конец отчетного периода; </w:t>
      </w:r>
    </w:p>
    <w:p w:rsidR="00881C3E" w:rsidRPr="00881C3E" w:rsidRDefault="00881C3E" w:rsidP="00881C3E">
      <w:pPr>
        <w:tabs>
          <w:tab w:val="left" w:pos="2715"/>
        </w:tabs>
        <w:ind w:firstLine="709"/>
        <w:rPr>
          <w:rFonts w:cs="Arial"/>
        </w:rPr>
      </w:pPr>
      <w:r w:rsidRPr="00881C3E">
        <w:rPr>
          <w:rFonts w:cs="Arial"/>
        </w:rPr>
        <w:t xml:space="preserve">14) количество учтенных контролируемых лиц на конец отчетного периода; </w:t>
      </w:r>
    </w:p>
    <w:p w:rsidR="00881C3E" w:rsidRPr="00881C3E" w:rsidRDefault="00881C3E" w:rsidP="00881C3E">
      <w:pPr>
        <w:tabs>
          <w:tab w:val="left" w:pos="2715"/>
        </w:tabs>
        <w:ind w:firstLine="709"/>
        <w:rPr>
          <w:rFonts w:cs="Arial"/>
        </w:rPr>
      </w:pPr>
      <w:r w:rsidRPr="00881C3E">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881C3E" w:rsidRPr="00881C3E" w:rsidRDefault="00881C3E" w:rsidP="00881C3E">
      <w:pPr>
        <w:tabs>
          <w:tab w:val="left" w:pos="2715"/>
        </w:tabs>
        <w:ind w:firstLine="709"/>
        <w:rPr>
          <w:rFonts w:cs="Arial"/>
        </w:rPr>
      </w:pPr>
      <w:r w:rsidRPr="00881C3E">
        <w:rPr>
          <w:rFonts w:cs="Arial"/>
        </w:rPr>
        <w:t xml:space="preserve">16) общее количество жалоб, поданных контролируемыми лицами в досудебном порядке за отчетный период; </w:t>
      </w:r>
    </w:p>
    <w:p w:rsidR="00881C3E" w:rsidRPr="00881C3E" w:rsidRDefault="00881C3E" w:rsidP="00881C3E">
      <w:pPr>
        <w:tabs>
          <w:tab w:val="left" w:pos="2715"/>
        </w:tabs>
        <w:ind w:firstLine="709"/>
        <w:rPr>
          <w:rFonts w:cs="Arial"/>
        </w:rPr>
      </w:pPr>
      <w:r w:rsidRPr="00881C3E">
        <w:rPr>
          <w:rFonts w:cs="Arial"/>
        </w:rPr>
        <w:t xml:space="preserve">17) количество жалоб, в отношении которых контрольным органом был нарушен срок рассмотрения, за отчетный период; </w:t>
      </w:r>
    </w:p>
    <w:p w:rsidR="00881C3E" w:rsidRPr="00881C3E" w:rsidRDefault="00881C3E" w:rsidP="00881C3E">
      <w:pPr>
        <w:tabs>
          <w:tab w:val="left" w:pos="2715"/>
        </w:tabs>
        <w:ind w:firstLine="709"/>
        <w:rPr>
          <w:rFonts w:cs="Arial"/>
        </w:rPr>
      </w:pPr>
      <w:r w:rsidRPr="00881C3E">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81C3E" w:rsidRPr="00881C3E" w:rsidRDefault="00881C3E" w:rsidP="00881C3E">
      <w:pPr>
        <w:tabs>
          <w:tab w:val="left" w:pos="2715"/>
        </w:tabs>
        <w:ind w:firstLine="709"/>
        <w:rPr>
          <w:rFonts w:cs="Arial"/>
        </w:rPr>
      </w:pPr>
      <w:r w:rsidRPr="00881C3E">
        <w:rPr>
          <w:rFonts w:cs="Arial"/>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81C3E" w:rsidRPr="00881C3E" w:rsidRDefault="00881C3E" w:rsidP="00881C3E">
      <w:pPr>
        <w:tabs>
          <w:tab w:val="left" w:pos="2715"/>
        </w:tabs>
        <w:ind w:firstLine="709"/>
        <w:rPr>
          <w:rFonts w:cs="Arial"/>
        </w:rPr>
      </w:pPr>
      <w:r w:rsidRPr="00881C3E">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81C3E" w:rsidRPr="00881C3E" w:rsidRDefault="00881C3E" w:rsidP="00881C3E">
      <w:pPr>
        <w:tabs>
          <w:tab w:val="left" w:pos="2715"/>
        </w:tabs>
        <w:ind w:firstLine="709"/>
        <w:rPr>
          <w:rFonts w:cs="Arial"/>
        </w:rPr>
      </w:pPr>
      <w:r w:rsidRPr="00881C3E">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81C3E" w:rsidRPr="00881C3E" w:rsidRDefault="00881C3E" w:rsidP="00881C3E">
      <w:pPr>
        <w:autoSpaceDE w:val="0"/>
        <w:ind w:firstLine="709"/>
        <w:jc w:val="right"/>
        <w:rPr>
          <w:rFonts w:cs="Arial"/>
          <w:lang w:eastAsia="zh-CN"/>
        </w:rPr>
      </w:pPr>
      <w:r w:rsidRPr="00881C3E">
        <w:rPr>
          <w:rFonts w:cs="Arial"/>
          <w:sz w:val="20"/>
          <w:szCs w:val="20"/>
          <w:lang w:eastAsia="zh-CN"/>
        </w:rPr>
        <w:br w:type="page"/>
      </w:r>
    </w:p>
    <w:p w:rsidR="00881C3E" w:rsidRPr="00881C3E" w:rsidRDefault="00881C3E" w:rsidP="00881C3E">
      <w:pPr>
        <w:autoSpaceDE w:val="0"/>
        <w:ind w:left="5103" w:firstLine="0"/>
        <w:jc w:val="left"/>
        <w:rPr>
          <w:rFonts w:cs="Arial"/>
          <w:lang w:eastAsia="zh-CN"/>
        </w:rPr>
      </w:pPr>
      <w:r w:rsidRPr="00881C3E">
        <w:rPr>
          <w:rFonts w:cs="Arial"/>
          <w:lang w:eastAsia="zh-CN"/>
        </w:rPr>
        <w:t>Приложение № 3</w:t>
      </w:r>
    </w:p>
    <w:p w:rsidR="00881C3E" w:rsidRPr="00881C3E" w:rsidRDefault="00881C3E" w:rsidP="00881C3E">
      <w:pPr>
        <w:autoSpaceDE w:val="0"/>
        <w:ind w:left="5103" w:firstLine="0"/>
        <w:jc w:val="left"/>
        <w:rPr>
          <w:rFonts w:cs="Arial"/>
          <w:lang w:eastAsia="zh-CN"/>
        </w:rPr>
      </w:pPr>
      <w:r w:rsidRPr="00881C3E">
        <w:rPr>
          <w:rFonts w:cs="Arial"/>
          <w:lang w:eastAsia="zh-CN"/>
        </w:rPr>
        <w:t>К решению № 8от 26.02.2025</w:t>
      </w:r>
    </w:p>
    <w:p w:rsidR="00881C3E" w:rsidRPr="00881C3E" w:rsidRDefault="00881C3E" w:rsidP="00881C3E">
      <w:pPr>
        <w:autoSpaceDE w:val="0"/>
        <w:ind w:left="5103" w:firstLine="0"/>
        <w:jc w:val="left"/>
        <w:rPr>
          <w:rFonts w:cs="Arial"/>
          <w:lang w:eastAsia="zh-CN"/>
        </w:rPr>
      </w:pPr>
      <w:r w:rsidRPr="00881C3E">
        <w:rPr>
          <w:rFonts w:cs="Arial"/>
          <w:lang w:eastAsia="zh-CN"/>
        </w:rPr>
        <w:t xml:space="preserve">Критерии отнесения объектов </w:t>
      </w:r>
    </w:p>
    <w:p w:rsidR="00881C3E" w:rsidRPr="00881C3E" w:rsidRDefault="00881C3E" w:rsidP="00881C3E">
      <w:pPr>
        <w:autoSpaceDE w:val="0"/>
        <w:ind w:left="5103" w:firstLine="0"/>
        <w:jc w:val="left"/>
        <w:rPr>
          <w:rFonts w:cs="Arial"/>
          <w:lang w:eastAsia="zh-CN"/>
        </w:rPr>
      </w:pPr>
      <w:r w:rsidRPr="00881C3E">
        <w:rPr>
          <w:rFonts w:cs="Arial"/>
          <w:lang w:eastAsia="zh-CN"/>
        </w:rPr>
        <w:t xml:space="preserve">муниципального земельного контроля </w:t>
      </w:r>
    </w:p>
    <w:p w:rsidR="00881C3E" w:rsidRPr="00881C3E" w:rsidRDefault="00881C3E" w:rsidP="00881C3E">
      <w:pPr>
        <w:autoSpaceDE w:val="0"/>
        <w:ind w:left="5103" w:firstLine="0"/>
        <w:jc w:val="left"/>
        <w:rPr>
          <w:rFonts w:cs="Arial"/>
          <w:lang w:eastAsia="zh-CN"/>
        </w:rPr>
      </w:pPr>
      <w:r w:rsidRPr="00881C3E">
        <w:rPr>
          <w:rFonts w:cs="Arial"/>
          <w:lang w:eastAsia="zh-CN"/>
        </w:rPr>
        <w:t xml:space="preserve">к определенной категории риска </w:t>
      </w:r>
    </w:p>
    <w:p w:rsidR="00881C3E" w:rsidRPr="00881C3E" w:rsidRDefault="00881C3E" w:rsidP="00881C3E">
      <w:pPr>
        <w:autoSpaceDE w:val="0"/>
        <w:ind w:firstLine="709"/>
        <w:jc w:val="left"/>
        <w:rPr>
          <w:rFonts w:cs="Arial"/>
          <w:lang w:eastAsia="zh-CN"/>
        </w:rPr>
      </w:pPr>
    </w:p>
    <w:p w:rsidR="00881C3E" w:rsidRPr="00881C3E" w:rsidRDefault="00881C3E" w:rsidP="00881C3E">
      <w:pPr>
        <w:autoSpaceDE w:val="0"/>
        <w:ind w:firstLine="709"/>
        <w:jc w:val="left"/>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881C3E" w:rsidRPr="00881C3E" w:rsidTr="00881C3E">
        <w:tc>
          <w:tcPr>
            <w:tcW w:w="84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Критерии риска</w:t>
            </w:r>
          </w:p>
        </w:tc>
      </w:tr>
      <w:tr w:rsidR="00881C3E" w:rsidRPr="00881C3E" w:rsidTr="00881C3E">
        <w:tc>
          <w:tcPr>
            <w:tcW w:w="84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881C3E" w:rsidRPr="00881C3E" w:rsidRDefault="00881C3E" w:rsidP="00881C3E">
            <w:pPr>
              <w:autoSpaceDE w:val="0"/>
              <w:autoSpaceDN w:val="0"/>
              <w:adjustRightInd w:val="0"/>
              <w:jc w:val="left"/>
              <w:rPr>
                <w:rFonts w:cs="Arial"/>
              </w:rPr>
            </w:pPr>
            <w:r w:rsidRPr="00881C3E">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81C3E" w:rsidRPr="00881C3E" w:rsidRDefault="00881C3E" w:rsidP="00881C3E">
            <w:pPr>
              <w:autoSpaceDE w:val="0"/>
              <w:autoSpaceDN w:val="0"/>
              <w:adjustRightInd w:val="0"/>
              <w:jc w:val="left"/>
              <w:rPr>
                <w:rFonts w:cs="Arial"/>
              </w:rPr>
            </w:pPr>
            <w:r w:rsidRPr="00881C3E">
              <w:rPr>
                <w:rFonts w:cs="Arial"/>
              </w:rPr>
              <w:t>б) земельные участки, расположенные в границах или примыкающие к границе береговой полосы водных объектов общего пользования</w:t>
            </w:r>
          </w:p>
          <w:p w:rsidR="00881C3E" w:rsidRPr="00881C3E" w:rsidRDefault="00881C3E" w:rsidP="00881C3E">
            <w:pPr>
              <w:autoSpaceDE w:val="0"/>
              <w:autoSpaceDN w:val="0"/>
              <w:adjustRightInd w:val="0"/>
              <w:jc w:val="left"/>
              <w:rPr>
                <w:rFonts w:cs="Arial"/>
              </w:rPr>
            </w:pPr>
          </w:p>
        </w:tc>
      </w:tr>
      <w:tr w:rsidR="00881C3E" w:rsidRPr="00881C3E" w:rsidTr="00881C3E">
        <w:tc>
          <w:tcPr>
            <w:tcW w:w="84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881C3E" w:rsidRPr="00881C3E" w:rsidRDefault="00881C3E" w:rsidP="00881C3E">
            <w:pPr>
              <w:autoSpaceDE w:val="0"/>
              <w:autoSpaceDN w:val="0"/>
              <w:adjustRightInd w:val="0"/>
              <w:jc w:val="left"/>
              <w:rPr>
                <w:rFonts w:cs="Arial"/>
              </w:rPr>
            </w:pPr>
            <w:r w:rsidRPr="00881C3E">
              <w:rPr>
                <w:rFonts w:cs="Arial"/>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81C3E" w:rsidRPr="00881C3E" w:rsidRDefault="00881C3E" w:rsidP="00881C3E">
            <w:pPr>
              <w:autoSpaceDE w:val="0"/>
              <w:autoSpaceDN w:val="0"/>
              <w:adjustRightInd w:val="0"/>
              <w:jc w:val="left"/>
              <w:rPr>
                <w:rFonts w:cs="Arial"/>
              </w:rPr>
            </w:pPr>
            <w:r w:rsidRPr="00881C3E">
              <w:rPr>
                <w:rFonts w:cs="Arial"/>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881C3E" w:rsidRPr="00881C3E" w:rsidRDefault="00881C3E" w:rsidP="00881C3E">
            <w:pPr>
              <w:autoSpaceDE w:val="0"/>
              <w:autoSpaceDN w:val="0"/>
              <w:adjustRightInd w:val="0"/>
              <w:ind w:firstLine="0"/>
              <w:jc w:val="left"/>
              <w:rPr>
                <w:rFonts w:cs="Arial"/>
              </w:rPr>
            </w:pPr>
          </w:p>
        </w:tc>
      </w:tr>
      <w:tr w:rsidR="00881C3E" w:rsidRPr="00881C3E" w:rsidTr="00881C3E">
        <w:tc>
          <w:tcPr>
            <w:tcW w:w="84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3</w:t>
            </w:r>
          </w:p>
        </w:tc>
        <w:tc>
          <w:tcPr>
            <w:tcW w:w="2126"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881C3E" w:rsidRPr="00881C3E" w:rsidRDefault="00881C3E" w:rsidP="00881C3E">
            <w:pPr>
              <w:autoSpaceDE w:val="0"/>
              <w:autoSpaceDN w:val="0"/>
              <w:adjustRightInd w:val="0"/>
              <w:ind w:firstLine="0"/>
              <w:jc w:val="left"/>
              <w:rPr>
                <w:rFonts w:cs="Arial"/>
              </w:rPr>
            </w:pPr>
            <w:r w:rsidRPr="00881C3E">
              <w:rPr>
                <w:rFonts w:cs="Arial"/>
              </w:rPr>
              <w:t>все иные земельные участки, не отнесенные к категориям среднего или умеренного риска</w:t>
            </w:r>
          </w:p>
        </w:tc>
      </w:tr>
    </w:tbl>
    <w:p w:rsidR="00881C3E" w:rsidRPr="00881C3E" w:rsidRDefault="00881C3E" w:rsidP="00881C3E">
      <w:pPr>
        <w:ind w:left="360" w:firstLine="0"/>
        <w:contextualSpacing/>
        <w:jc w:val="right"/>
        <w:rPr>
          <w:rFonts w:cs="Arial"/>
        </w:rPr>
      </w:pPr>
      <w:r w:rsidRPr="00881C3E">
        <w:rPr>
          <w:rFonts w:ascii="Calibri" w:hAnsi="Calibri" w:cs="Arial"/>
          <w:sz w:val="22"/>
          <w:szCs w:val="22"/>
        </w:rPr>
        <w:br w:type="page"/>
      </w:r>
    </w:p>
    <w:p w:rsidR="00881C3E" w:rsidRPr="00881C3E" w:rsidRDefault="00881C3E" w:rsidP="00881C3E">
      <w:pPr>
        <w:ind w:left="5670" w:firstLine="0"/>
        <w:contextualSpacing/>
        <w:jc w:val="left"/>
        <w:rPr>
          <w:rFonts w:cs="Arial"/>
        </w:rPr>
      </w:pPr>
      <w:r w:rsidRPr="00881C3E">
        <w:rPr>
          <w:rFonts w:cs="Arial"/>
        </w:rPr>
        <w:t>Приложение № 4</w:t>
      </w:r>
    </w:p>
    <w:p w:rsidR="00881C3E" w:rsidRPr="00881C3E" w:rsidRDefault="00881C3E" w:rsidP="00881C3E">
      <w:pPr>
        <w:ind w:left="5670" w:firstLine="0"/>
        <w:contextualSpacing/>
        <w:jc w:val="left"/>
        <w:rPr>
          <w:rFonts w:eastAsia="Calibri" w:cs="Arial"/>
          <w:lang w:eastAsia="en-US"/>
        </w:rPr>
      </w:pPr>
      <w:r w:rsidRPr="00881C3E">
        <w:rPr>
          <w:rFonts w:cs="Arial"/>
        </w:rPr>
        <w:t>Перечень и</w:t>
      </w:r>
      <w:r w:rsidRPr="00881C3E">
        <w:rPr>
          <w:rFonts w:eastAsia="Calibri" w:cs="Arial"/>
          <w:lang w:eastAsia="en-US"/>
        </w:rPr>
        <w:t xml:space="preserve">ндикаторов риска </w:t>
      </w:r>
    </w:p>
    <w:p w:rsidR="00881C3E" w:rsidRPr="00881C3E" w:rsidRDefault="00881C3E" w:rsidP="00881C3E">
      <w:pPr>
        <w:ind w:left="5670" w:firstLine="0"/>
        <w:contextualSpacing/>
        <w:jc w:val="left"/>
        <w:rPr>
          <w:rFonts w:eastAsia="Calibri" w:cs="Arial"/>
          <w:lang w:eastAsia="en-US"/>
        </w:rPr>
      </w:pPr>
      <w:r w:rsidRPr="00881C3E">
        <w:rPr>
          <w:rFonts w:eastAsia="Calibri" w:cs="Arial"/>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881C3E" w:rsidRPr="00881C3E" w:rsidRDefault="00881C3E" w:rsidP="00881C3E">
      <w:pPr>
        <w:ind w:left="5670" w:firstLine="0"/>
        <w:contextualSpacing/>
        <w:jc w:val="left"/>
        <w:rPr>
          <w:rFonts w:cs="Arial"/>
        </w:rPr>
      </w:pPr>
      <w:r w:rsidRPr="00881C3E">
        <w:rPr>
          <w:rFonts w:eastAsia="Calibri" w:cs="Arial"/>
          <w:lang w:eastAsia="en-US"/>
        </w:rPr>
        <w:t xml:space="preserve">при осуществлении муниципального земельного контроля </w:t>
      </w:r>
    </w:p>
    <w:p w:rsidR="00881C3E" w:rsidRPr="00881C3E" w:rsidRDefault="00881C3E" w:rsidP="00881C3E">
      <w:pPr>
        <w:autoSpaceDE w:val="0"/>
        <w:ind w:firstLine="709"/>
        <w:jc w:val="left"/>
        <w:rPr>
          <w:rFonts w:cs="Arial"/>
          <w:lang w:eastAsia="zh-CN"/>
        </w:rPr>
      </w:pPr>
    </w:p>
    <w:p w:rsidR="00881C3E" w:rsidRPr="00881C3E" w:rsidRDefault="00881C3E" w:rsidP="00881C3E">
      <w:pPr>
        <w:ind w:firstLine="0"/>
        <w:contextualSpacing/>
        <w:jc w:val="center"/>
        <w:rPr>
          <w:rFonts w:eastAsia="Calibri" w:cs="Arial"/>
          <w:lang w:eastAsia="en-US"/>
        </w:rPr>
      </w:pPr>
      <w:r w:rsidRPr="00881C3E">
        <w:rPr>
          <w:rFonts w:cs="Arial"/>
        </w:rPr>
        <w:t>Перечень и</w:t>
      </w:r>
      <w:r w:rsidRPr="00881C3E">
        <w:rPr>
          <w:rFonts w:eastAsia="Calibri" w:cs="Arial"/>
          <w:lang w:eastAsia="en-US"/>
        </w:rPr>
        <w:t>ндикаторов риска</w:t>
      </w:r>
    </w:p>
    <w:p w:rsidR="00881C3E" w:rsidRPr="00881C3E" w:rsidRDefault="00881C3E" w:rsidP="00881C3E">
      <w:pPr>
        <w:ind w:firstLine="0"/>
        <w:contextualSpacing/>
        <w:jc w:val="center"/>
        <w:rPr>
          <w:rFonts w:eastAsia="Calibri" w:cs="Arial"/>
          <w:lang w:eastAsia="en-US"/>
        </w:rPr>
      </w:pPr>
      <w:r w:rsidRPr="00881C3E">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881C3E" w:rsidRPr="00881C3E" w:rsidRDefault="00881C3E" w:rsidP="00881C3E">
      <w:pPr>
        <w:autoSpaceDE w:val="0"/>
        <w:ind w:firstLine="0"/>
        <w:jc w:val="center"/>
        <w:rPr>
          <w:rFonts w:eastAsia="Calibri" w:cs="Arial"/>
          <w:lang w:eastAsia="en-US"/>
        </w:rPr>
      </w:pPr>
      <w:r w:rsidRPr="00881C3E">
        <w:rPr>
          <w:rFonts w:eastAsia="Calibri" w:cs="Arial"/>
          <w:lang w:eastAsia="en-US"/>
        </w:rPr>
        <w:t>при осуществлении муниципального земельного контроля</w:t>
      </w:r>
    </w:p>
    <w:p w:rsidR="00881C3E" w:rsidRPr="00881C3E" w:rsidRDefault="00881C3E" w:rsidP="00881C3E">
      <w:pPr>
        <w:autoSpaceDE w:val="0"/>
        <w:ind w:firstLine="709"/>
        <w:rPr>
          <w:rFonts w:eastAsia="Calibri" w:cs="Arial"/>
          <w:lang w:eastAsia="en-US"/>
        </w:rPr>
      </w:pPr>
    </w:p>
    <w:p w:rsidR="00881C3E" w:rsidRPr="00881C3E" w:rsidRDefault="00881C3E" w:rsidP="00881C3E">
      <w:pPr>
        <w:autoSpaceDE w:val="0"/>
        <w:ind w:firstLine="709"/>
        <w:rPr>
          <w:rFonts w:cs="Arial"/>
          <w:lang w:eastAsia="zh-CN"/>
        </w:rPr>
      </w:pPr>
      <w:r w:rsidRPr="00881C3E">
        <w:rPr>
          <w:rFonts w:cs="Arial"/>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881C3E" w:rsidRPr="00881C3E" w:rsidRDefault="00881C3E" w:rsidP="00881C3E">
      <w:pPr>
        <w:autoSpaceDE w:val="0"/>
        <w:ind w:firstLine="709"/>
        <w:rPr>
          <w:rFonts w:cs="Arial"/>
          <w:lang w:eastAsia="zh-CN"/>
        </w:rPr>
      </w:pPr>
      <w:r w:rsidRPr="00881C3E">
        <w:rPr>
          <w:rFonts w:cs="Arial"/>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81C3E" w:rsidRPr="00881C3E" w:rsidRDefault="00881C3E" w:rsidP="00881C3E">
      <w:pPr>
        <w:autoSpaceDE w:val="0"/>
        <w:ind w:firstLine="709"/>
        <w:rPr>
          <w:rFonts w:cs="Arial"/>
          <w:lang w:eastAsia="zh-CN"/>
        </w:rPr>
      </w:pPr>
      <w:r w:rsidRPr="00881C3E">
        <w:rPr>
          <w:rFonts w:cs="Arial"/>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81C3E" w:rsidRPr="00881C3E" w:rsidRDefault="00881C3E" w:rsidP="00881C3E">
      <w:pPr>
        <w:autoSpaceDE w:val="0"/>
        <w:ind w:firstLine="709"/>
        <w:rPr>
          <w:rFonts w:cs="Arial"/>
          <w:lang w:eastAsia="zh-CN"/>
        </w:rPr>
      </w:pPr>
      <w:r w:rsidRPr="00881C3E">
        <w:rPr>
          <w:rFonts w:cs="Arial"/>
          <w:lang w:eastAsia="zh-CN"/>
        </w:rPr>
        <w:t>4. Наличие на земельном участке специализированной техники, используемой для снятия и (или) перемещения плодородного слоя почвы.</w:t>
      </w:r>
    </w:p>
    <w:p w:rsidR="00881C3E" w:rsidRPr="00881C3E" w:rsidRDefault="00881C3E" w:rsidP="00881C3E">
      <w:pPr>
        <w:shd w:val="clear" w:color="auto" w:fill="FFFFFF"/>
        <w:ind w:firstLine="709"/>
        <w:jc w:val="center"/>
        <w:rPr>
          <w:rFonts w:cs="Arial"/>
        </w:rPr>
      </w:pPr>
    </w:p>
    <w:p w:rsidR="003308A7" w:rsidRDefault="003308A7"/>
    <w:sectPr w:rsidR="003308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71" w:rsidRDefault="00A76F71" w:rsidP="00881C3E">
      <w:r>
        <w:separator/>
      </w:r>
    </w:p>
  </w:endnote>
  <w:endnote w:type="continuationSeparator" w:id="0">
    <w:p w:rsidR="00A76F71" w:rsidRDefault="00A76F71" w:rsidP="008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71" w:rsidRDefault="00A76F71" w:rsidP="00881C3E">
      <w:r>
        <w:separator/>
      </w:r>
    </w:p>
  </w:footnote>
  <w:footnote w:type="continuationSeparator" w:id="0">
    <w:p w:rsidR="00A76F71" w:rsidRDefault="00A76F71" w:rsidP="00881C3E">
      <w:r>
        <w:continuationSeparator/>
      </w:r>
    </w:p>
  </w:footnote>
  <w:footnote w:id="1">
    <w:p w:rsidR="00881C3E" w:rsidRDefault="00881C3E" w:rsidP="00881C3E">
      <w:pPr>
        <w:pStyle w:val="a6"/>
        <w:rPr>
          <w:rFonts w:ascii="Times New Roman" w:hAnsi="Times New Roman"/>
        </w:rPr>
      </w:pPr>
    </w:p>
  </w:footnote>
  <w:footnote w:id="2">
    <w:p w:rsidR="00881C3E" w:rsidRDefault="00881C3E" w:rsidP="00881C3E">
      <w:pPr>
        <w:pStyle w:val="a6"/>
        <w:rPr>
          <w:rFonts w:ascii="Times New Roman" w:hAnsi="Times New Roman"/>
        </w:rPr>
      </w:pPr>
    </w:p>
  </w:footnote>
  <w:footnote w:id="3">
    <w:p w:rsidR="00881C3E" w:rsidRDefault="00881C3E" w:rsidP="00881C3E">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08"/>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22149"/>
    <w:rsid w:val="00475FE2"/>
    <w:rsid w:val="004B49C5"/>
    <w:rsid w:val="004B5CD7"/>
    <w:rsid w:val="004D1F71"/>
    <w:rsid w:val="00556587"/>
    <w:rsid w:val="0057693A"/>
    <w:rsid w:val="005C7D16"/>
    <w:rsid w:val="006276E1"/>
    <w:rsid w:val="006B5E96"/>
    <w:rsid w:val="00714C96"/>
    <w:rsid w:val="0072084A"/>
    <w:rsid w:val="007545B6"/>
    <w:rsid w:val="007C3689"/>
    <w:rsid w:val="007F48A9"/>
    <w:rsid w:val="00803C30"/>
    <w:rsid w:val="00835817"/>
    <w:rsid w:val="00836AC5"/>
    <w:rsid w:val="00854B04"/>
    <w:rsid w:val="0085789F"/>
    <w:rsid w:val="00881C3E"/>
    <w:rsid w:val="008907D3"/>
    <w:rsid w:val="00897C8A"/>
    <w:rsid w:val="008F5B17"/>
    <w:rsid w:val="009231EF"/>
    <w:rsid w:val="0094680F"/>
    <w:rsid w:val="009547A0"/>
    <w:rsid w:val="00970832"/>
    <w:rsid w:val="00996008"/>
    <w:rsid w:val="009E02A7"/>
    <w:rsid w:val="00A12425"/>
    <w:rsid w:val="00A23E6A"/>
    <w:rsid w:val="00A64E82"/>
    <w:rsid w:val="00A76F71"/>
    <w:rsid w:val="00B015A8"/>
    <w:rsid w:val="00B1182D"/>
    <w:rsid w:val="00B16D64"/>
    <w:rsid w:val="00B31E16"/>
    <w:rsid w:val="00B70477"/>
    <w:rsid w:val="00B72682"/>
    <w:rsid w:val="00BA35BB"/>
    <w:rsid w:val="00C41316"/>
    <w:rsid w:val="00C76E12"/>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EF5475"/>
    <w:rsid w:val="00F56E8B"/>
    <w:rsid w:val="00F7603F"/>
    <w:rsid w:val="00FA2F28"/>
    <w:rsid w:val="00FE6582"/>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2F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A2F28"/>
    <w:pPr>
      <w:jc w:val="center"/>
      <w:outlineLvl w:val="0"/>
    </w:pPr>
    <w:rPr>
      <w:rFonts w:cs="Arial"/>
      <w:b/>
      <w:bCs/>
      <w:kern w:val="32"/>
      <w:sz w:val="32"/>
      <w:szCs w:val="32"/>
    </w:rPr>
  </w:style>
  <w:style w:type="paragraph" w:styleId="2">
    <w:name w:val="heading 2"/>
    <w:aliases w:val="!Разделы документа"/>
    <w:basedOn w:val="a"/>
    <w:link w:val="20"/>
    <w:qFormat/>
    <w:rsid w:val="00FA2F28"/>
    <w:pPr>
      <w:jc w:val="center"/>
      <w:outlineLvl w:val="1"/>
    </w:pPr>
    <w:rPr>
      <w:rFonts w:cs="Arial"/>
      <w:b/>
      <w:bCs/>
      <w:iCs/>
      <w:sz w:val="30"/>
      <w:szCs w:val="28"/>
    </w:rPr>
  </w:style>
  <w:style w:type="paragraph" w:styleId="3">
    <w:name w:val="heading 3"/>
    <w:aliases w:val="!Главы документа"/>
    <w:basedOn w:val="a"/>
    <w:link w:val="30"/>
    <w:qFormat/>
    <w:rsid w:val="00FA2F28"/>
    <w:pPr>
      <w:outlineLvl w:val="2"/>
    </w:pPr>
    <w:rPr>
      <w:rFonts w:cs="Arial"/>
      <w:b/>
      <w:bCs/>
      <w:sz w:val="28"/>
      <w:szCs w:val="26"/>
    </w:rPr>
  </w:style>
  <w:style w:type="paragraph" w:styleId="4">
    <w:name w:val="heading 4"/>
    <w:aliases w:val="!Параграфы/Статьи документа"/>
    <w:basedOn w:val="a"/>
    <w:link w:val="40"/>
    <w:qFormat/>
    <w:rsid w:val="00FA2F28"/>
    <w:pPr>
      <w:outlineLvl w:val="3"/>
    </w:pPr>
    <w:rPr>
      <w:b/>
      <w:bCs/>
      <w:sz w:val="26"/>
      <w:szCs w:val="28"/>
    </w:rPr>
  </w:style>
  <w:style w:type="character" w:default="1" w:styleId="a0">
    <w:name w:val="Default Paragraph Font"/>
    <w:semiHidden/>
    <w:rsid w:val="00FA2F2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A2F28"/>
  </w:style>
  <w:style w:type="character" w:customStyle="1" w:styleId="10">
    <w:name w:val="Заголовок 1 Знак"/>
    <w:link w:val="1"/>
    <w:rsid w:val="00881C3E"/>
    <w:rPr>
      <w:rFonts w:ascii="Arial" w:eastAsia="Times New Roman" w:hAnsi="Arial" w:cs="Arial"/>
      <w:b/>
      <w:bCs/>
      <w:kern w:val="32"/>
      <w:sz w:val="32"/>
      <w:szCs w:val="32"/>
    </w:rPr>
  </w:style>
  <w:style w:type="character" w:customStyle="1" w:styleId="20">
    <w:name w:val="Заголовок 2 Знак"/>
    <w:link w:val="2"/>
    <w:rsid w:val="00881C3E"/>
    <w:rPr>
      <w:rFonts w:ascii="Arial" w:eastAsia="Times New Roman" w:hAnsi="Arial" w:cs="Arial"/>
      <w:b/>
      <w:bCs/>
      <w:iCs/>
      <w:sz w:val="30"/>
      <w:szCs w:val="28"/>
    </w:rPr>
  </w:style>
  <w:style w:type="character" w:customStyle="1" w:styleId="30">
    <w:name w:val="Заголовок 3 Знак"/>
    <w:link w:val="3"/>
    <w:rsid w:val="00881C3E"/>
    <w:rPr>
      <w:rFonts w:ascii="Arial" w:eastAsia="Times New Roman" w:hAnsi="Arial" w:cs="Arial"/>
      <w:b/>
      <w:bCs/>
      <w:sz w:val="28"/>
      <w:szCs w:val="26"/>
    </w:rPr>
  </w:style>
  <w:style w:type="character" w:customStyle="1" w:styleId="40">
    <w:name w:val="Заголовок 4 Знак"/>
    <w:link w:val="4"/>
    <w:rsid w:val="00881C3E"/>
    <w:rPr>
      <w:rFonts w:ascii="Arial" w:eastAsia="Times New Roman" w:hAnsi="Arial"/>
      <w:b/>
      <w:bCs/>
      <w:sz w:val="26"/>
      <w:szCs w:val="28"/>
    </w:rPr>
  </w:style>
  <w:style w:type="character" w:styleId="HTML">
    <w:name w:val="HTML Variable"/>
    <w:aliases w:val="!Ссылки в документе"/>
    <w:basedOn w:val="a0"/>
    <w:rsid w:val="00FA2F2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A2F28"/>
    <w:rPr>
      <w:rFonts w:ascii="Courier" w:hAnsi="Courier"/>
      <w:sz w:val="22"/>
      <w:szCs w:val="20"/>
    </w:rPr>
  </w:style>
  <w:style w:type="character" w:customStyle="1" w:styleId="a4">
    <w:name w:val="Текст примечания Знак"/>
    <w:link w:val="a3"/>
    <w:semiHidden/>
    <w:rsid w:val="00881C3E"/>
    <w:rPr>
      <w:rFonts w:ascii="Courier" w:eastAsia="Times New Roman" w:hAnsi="Courier"/>
      <w:sz w:val="22"/>
    </w:rPr>
  </w:style>
  <w:style w:type="paragraph" w:customStyle="1" w:styleId="Title">
    <w:name w:val="Title!Название НПА"/>
    <w:basedOn w:val="a"/>
    <w:rsid w:val="00FA2F28"/>
    <w:pPr>
      <w:spacing w:before="240" w:after="60"/>
      <w:jc w:val="center"/>
      <w:outlineLvl w:val="0"/>
    </w:pPr>
    <w:rPr>
      <w:rFonts w:cs="Arial"/>
      <w:b/>
      <w:bCs/>
      <w:kern w:val="28"/>
      <w:sz w:val="32"/>
      <w:szCs w:val="32"/>
    </w:rPr>
  </w:style>
  <w:style w:type="character" w:styleId="a5">
    <w:name w:val="Hyperlink"/>
    <w:basedOn w:val="a0"/>
    <w:rsid w:val="00FA2F28"/>
    <w:rPr>
      <w:color w:val="0000FF"/>
      <w:u w:val="none"/>
    </w:rPr>
  </w:style>
  <w:style w:type="paragraph" w:customStyle="1" w:styleId="Application">
    <w:name w:val="Application!Приложение"/>
    <w:rsid w:val="00FA2F28"/>
    <w:pPr>
      <w:spacing w:before="120" w:after="120"/>
      <w:jc w:val="right"/>
    </w:pPr>
    <w:rPr>
      <w:rFonts w:ascii="Arial" w:eastAsia="Times New Roman" w:hAnsi="Arial" w:cs="Arial"/>
      <w:b/>
      <w:bCs/>
      <w:kern w:val="28"/>
      <w:sz w:val="32"/>
      <w:szCs w:val="32"/>
    </w:rPr>
  </w:style>
  <w:style w:type="paragraph" w:customStyle="1" w:styleId="Table">
    <w:name w:val="Table!Таблица"/>
    <w:rsid w:val="00FA2F28"/>
    <w:rPr>
      <w:rFonts w:ascii="Arial" w:eastAsia="Times New Roman" w:hAnsi="Arial" w:cs="Arial"/>
      <w:bCs/>
      <w:kern w:val="28"/>
      <w:sz w:val="24"/>
      <w:szCs w:val="32"/>
    </w:rPr>
  </w:style>
  <w:style w:type="paragraph" w:customStyle="1" w:styleId="Table0">
    <w:name w:val="Table!"/>
    <w:next w:val="Table"/>
    <w:rsid w:val="00FA2F28"/>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881C3E"/>
    <w:rPr>
      <w:sz w:val="20"/>
      <w:szCs w:val="20"/>
    </w:rPr>
  </w:style>
  <w:style w:type="character" w:customStyle="1" w:styleId="a7">
    <w:name w:val="Текст сноски Знак"/>
    <w:link w:val="a6"/>
    <w:uiPriority w:val="99"/>
    <w:semiHidden/>
    <w:rsid w:val="00881C3E"/>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2F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A2F28"/>
    <w:pPr>
      <w:jc w:val="center"/>
      <w:outlineLvl w:val="0"/>
    </w:pPr>
    <w:rPr>
      <w:rFonts w:cs="Arial"/>
      <w:b/>
      <w:bCs/>
      <w:kern w:val="32"/>
      <w:sz w:val="32"/>
      <w:szCs w:val="32"/>
    </w:rPr>
  </w:style>
  <w:style w:type="paragraph" w:styleId="2">
    <w:name w:val="heading 2"/>
    <w:aliases w:val="!Разделы документа"/>
    <w:basedOn w:val="a"/>
    <w:link w:val="20"/>
    <w:qFormat/>
    <w:rsid w:val="00FA2F28"/>
    <w:pPr>
      <w:jc w:val="center"/>
      <w:outlineLvl w:val="1"/>
    </w:pPr>
    <w:rPr>
      <w:rFonts w:cs="Arial"/>
      <w:b/>
      <w:bCs/>
      <w:iCs/>
      <w:sz w:val="30"/>
      <w:szCs w:val="28"/>
    </w:rPr>
  </w:style>
  <w:style w:type="paragraph" w:styleId="3">
    <w:name w:val="heading 3"/>
    <w:aliases w:val="!Главы документа"/>
    <w:basedOn w:val="a"/>
    <w:link w:val="30"/>
    <w:qFormat/>
    <w:rsid w:val="00FA2F28"/>
    <w:pPr>
      <w:outlineLvl w:val="2"/>
    </w:pPr>
    <w:rPr>
      <w:rFonts w:cs="Arial"/>
      <w:b/>
      <w:bCs/>
      <w:sz w:val="28"/>
      <w:szCs w:val="26"/>
    </w:rPr>
  </w:style>
  <w:style w:type="paragraph" w:styleId="4">
    <w:name w:val="heading 4"/>
    <w:aliases w:val="!Параграфы/Статьи документа"/>
    <w:basedOn w:val="a"/>
    <w:link w:val="40"/>
    <w:qFormat/>
    <w:rsid w:val="00FA2F28"/>
    <w:pPr>
      <w:outlineLvl w:val="3"/>
    </w:pPr>
    <w:rPr>
      <w:b/>
      <w:bCs/>
      <w:sz w:val="26"/>
      <w:szCs w:val="28"/>
    </w:rPr>
  </w:style>
  <w:style w:type="character" w:default="1" w:styleId="a0">
    <w:name w:val="Default Paragraph Font"/>
    <w:semiHidden/>
    <w:rsid w:val="00FA2F2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A2F28"/>
  </w:style>
  <w:style w:type="character" w:customStyle="1" w:styleId="10">
    <w:name w:val="Заголовок 1 Знак"/>
    <w:link w:val="1"/>
    <w:rsid w:val="00881C3E"/>
    <w:rPr>
      <w:rFonts w:ascii="Arial" w:eastAsia="Times New Roman" w:hAnsi="Arial" w:cs="Arial"/>
      <w:b/>
      <w:bCs/>
      <w:kern w:val="32"/>
      <w:sz w:val="32"/>
      <w:szCs w:val="32"/>
    </w:rPr>
  </w:style>
  <w:style w:type="character" w:customStyle="1" w:styleId="20">
    <w:name w:val="Заголовок 2 Знак"/>
    <w:link w:val="2"/>
    <w:rsid w:val="00881C3E"/>
    <w:rPr>
      <w:rFonts w:ascii="Arial" w:eastAsia="Times New Roman" w:hAnsi="Arial" w:cs="Arial"/>
      <w:b/>
      <w:bCs/>
      <w:iCs/>
      <w:sz w:val="30"/>
      <w:szCs w:val="28"/>
    </w:rPr>
  </w:style>
  <w:style w:type="character" w:customStyle="1" w:styleId="30">
    <w:name w:val="Заголовок 3 Знак"/>
    <w:link w:val="3"/>
    <w:rsid w:val="00881C3E"/>
    <w:rPr>
      <w:rFonts w:ascii="Arial" w:eastAsia="Times New Roman" w:hAnsi="Arial" w:cs="Arial"/>
      <w:b/>
      <w:bCs/>
      <w:sz w:val="28"/>
      <w:szCs w:val="26"/>
    </w:rPr>
  </w:style>
  <w:style w:type="character" w:customStyle="1" w:styleId="40">
    <w:name w:val="Заголовок 4 Знак"/>
    <w:link w:val="4"/>
    <w:rsid w:val="00881C3E"/>
    <w:rPr>
      <w:rFonts w:ascii="Arial" w:eastAsia="Times New Roman" w:hAnsi="Arial"/>
      <w:b/>
      <w:bCs/>
      <w:sz w:val="26"/>
      <w:szCs w:val="28"/>
    </w:rPr>
  </w:style>
  <w:style w:type="character" w:styleId="HTML">
    <w:name w:val="HTML Variable"/>
    <w:aliases w:val="!Ссылки в документе"/>
    <w:basedOn w:val="a0"/>
    <w:rsid w:val="00FA2F2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A2F28"/>
    <w:rPr>
      <w:rFonts w:ascii="Courier" w:hAnsi="Courier"/>
      <w:sz w:val="22"/>
      <w:szCs w:val="20"/>
    </w:rPr>
  </w:style>
  <w:style w:type="character" w:customStyle="1" w:styleId="a4">
    <w:name w:val="Текст примечания Знак"/>
    <w:link w:val="a3"/>
    <w:semiHidden/>
    <w:rsid w:val="00881C3E"/>
    <w:rPr>
      <w:rFonts w:ascii="Courier" w:eastAsia="Times New Roman" w:hAnsi="Courier"/>
      <w:sz w:val="22"/>
    </w:rPr>
  </w:style>
  <w:style w:type="paragraph" w:customStyle="1" w:styleId="Title">
    <w:name w:val="Title!Название НПА"/>
    <w:basedOn w:val="a"/>
    <w:rsid w:val="00FA2F28"/>
    <w:pPr>
      <w:spacing w:before="240" w:after="60"/>
      <w:jc w:val="center"/>
      <w:outlineLvl w:val="0"/>
    </w:pPr>
    <w:rPr>
      <w:rFonts w:cs="Arial"/>
      <w:b/>
      <w:bCs/>
      <w:kern w:val="28"/>
      <w:sz w:val="32"/>
      <w:szCs w:val="32"/>
    </w:rPr>
  </w:style>
  <w:style w:type="character" w:styleId="a5">
    <w:name w:val="Hyperlink"/>
    <w:basedOn w:val="a0"/>
    <w:rsid w:val="00FA2F28"/>
    <w:rPr>
      <w:color w:val="0000FF"/>
      <w:u w:val="none"/>
    </w:rPr>
  </w:style>
  <w:style w:type="paragraph" w:customStyle="1" w:styleId="Application">
    <w:name w:val="Application!Приложение"/>
    <w:rsid w:val="00FA2F28"/>
    <w:pPr>
      <w:spacing w:before="120" w:after="120"/>
      <w:jc w:val="right"/>
    </w:pPr>
    <w:rPr>
      <w:rFonts w:ascii="Arial" w:eastAsia="Times New Roman" w:hAnsi="Arial" w:cs="Arial"/>
      <w:b/>
      <w:bCs/>
      <w:kern w:val="28"/>
      <w:sz w:val="32"/>
      <w:szCs w:val="32"/>
    </w:rPr>
  </w:style>
  <w:style w:type="paragraph" w:customStyle="1" w:styleId="Table">
    <w:name w:val="Table!Таблица"/>
    <w:rsid w:val="00FA2F28"/>
    <w:rPr>
      <w:rFonts w:ascii="Arial" w:eastAsia="Times New Roman" w:hAnsi="Arial" w:cs="Arial"/>
      <w:bCs/>
      <w:kern w:val="28"/>
      <w:sz w:val="24"/>
      <w:szCs w:val="32"/>
    </w:rPr>
  </w:style>
  <w:style w:type="paragraph" w:customStyle="1" w:styleId="Table0">
    <w:name w:val="Table!"/>
    <w:next w:val="Table"/>
    <w:rsid w:val="00FA2F28"/>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881C3E"/>
    <w:rPr>
      <w:sz w:val="20"/>
      <w:szCs w:val="20"/>
    </w:rPr>
  </w:style>
  <w:style w:type="character" w:customStyle="1" w:styleId="a7">
    <w:name w:val="Текст сноски Знак"/>
    <w:link w:val="a6"/>
    <w:uiPriority w:val="99"/>
    <w:semiHidden/>
    <w:rsid w:val="00881C3E"/>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7" Type="http://schemas.openxmlformats.org/officeDocument/2006/relationships/endnotes" Target="endnotes.xml"/><Relationship Id="rId12"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90;&#1088;&#1086;&#1080;&#1094;&#1082;&#1086;&#1077;%20&#1089;&#1077;&#1083;&#1100;&#1089;&#1082;&#1086;&#1077;%20&#1087;&#1086;&#1089;&#1077;&#1083;&#1077;&#1085;&#1080;&#1077;%20ntroick.ppavl@govvrn.ru\&#1053;&#1086;&#1074;&#1086;&#1090;&#1088;&#1086;&#1080;&#1094;&#1082;&#1086;&#1077;%20&#1056;&#1077;&#1096;%20&#8470;%206.docx"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9951</Words>
  <Characters>56724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66542</CharactersWithSpaces>
  <SharedDoc>false</SharedDoc>
  <HLinks>
    <vt:vector size="222" baseType="variant">
      <vt:variant>
        <vt:i4>3276920</vt:i4>
      </vt:variant>
      <vt:variant>
        <vt:i4>108</vt:i4>
      </vt:variant>
      <vt:variant>
        <vt:i4>0</vt:i4>
      </vt:variant>
      <vt:variant>
        <vt:i4>5</vt:i4>
      </vt:variant>
      <vt:variant>
        <vt:lpwstr>https://login.consultant.ru/link/?req=doc&amp;base=LAW&amp;n=495001&amp;dst=100225</vt:lpwstr>
      </vt:variant>
      <vt:variant>
        <vt:lpwstr/>
      </vt:variant>
      <vt:variant>
        <vt:i4>6946926</vt:i4>
      </vt:variant>
      <vt:variant>
        <vt:i4>105</vt:i4>
      </vt:variant>
      <vt:variant>
        <vt:i4>0</vt:i4>
      </vt:variant>
      <vt:variant>
        <vt:i4>5</vt:i4>
      </vt:variant>
      <vt:variant>
        <vt:lpwstr>https://login.consultant.ru/link/?req=doc&amp;base=LAW&amp;n=480520</vt:lpwstr>
      </vt:variant>
      <vt:variant>
        <vt:lpwstr/>
      </vt:variant>
      <vt:variant>
        <vt:i4>7143530</vt:i4>
      </vt:variant>
      <vt:variant>
        <vt:i4>102</vt:i4>
      </vt:variant>
      <vt:variant>
        <vt:i4>0</vt:i4>
      </vt:variant>
      <vt:variant>
        <vt:i4>5</vt:i4>
      </vt:variant>
      <vt:variant>
        <vt:lpwstr>https://login.consultant.ru/link/?req=doc&amp;base=LAW&amp;n=495001</vt:lpwstr>
      </vt:variant>
      <vt:variant>
        <vt:lpwstr/>
      </vt:variant>
      <vt:variant>
        <vt:i4>7077994</vt:i4>
      </vt:variant>
      <vt:variant>
        <vt:i4>99</vt:i4>
      </vt:variant>
      <vt:variant>
        <vt:i4>0</vt:i4>
      </vt:variant>
      <vt:variant>
        <vt:i4>5</vt:i4>
      </vt:variant>
      <vt:variant>
        <vt:lpwstr>https://login.consultant.ru/link/?req=doc&amp;base=LAW&amp;n=487135</vt:lpwstr>
      </vt:variant>
      <vt:variant>
        <vt:lpwstr/>
      </vt:variant>
      <vt:variant>
        <vt:i4>6619243</vt:i4>
      </vt:variant>
      <vt:variant>
        <vt:i4>96</vt:i4>
      </vt:variant>
      <vt:variant>
        <vt:i4>0</vt:i4>
      </vt:variant>
      <vt:variant>
        <vt:i4>5</vt:i4>
      </vt:variant>
      <vt:variant>
        <vt:lpwstr>https://login.consultant.ru/link/?req=doc&amp;base=LAW&amp;n=495184</vt:lpwstr>
      </vt:variant>
      <vt:variant>
        <vt:lpwstr/>
      </vt:variant>
      <vt:variant>
        <vt:i4>6946926</vt:i4>
      </vt:variant>
      <vt:variant>
        <vt:i4>93</vt:i4>
      </vt:variant>
      <vt:variant>
        <vt:i4>0</vt:i4>
      </vt:variant>
      <vt:variant>
        <vt:i4>5</vt:i4>
      </vt:variant>
      <vt:variant>
        <vt:lpwstr>https://login.consultant.ru/link/?req=doc&amp;base=LAW&amp;n=480520</vt:lpwstr>
      </vt:variant>
      <vt:variant>
        <vt:lpwstr/>
      </vt:variant>
      <vt:variant>
        <vt:i4>3997816</vt:i4>
      </vt:variant>
      <vt:variant>
        <vt:i4>90</vt:i4>
      </vt:variant>
      <vt:variant>
        <vt:i4>0</vt:i4>
      </vt:variant>
      <vt:variant>
        <vt:i4>5</vt:i4>
      </vt:variant>
      <vt:variant>
        <vt:lpwstr>https://login.consultant.ru/link/?req=doc&amp;base=LAW&amp;n=495001&amp;dst=101038</vt:lpwstr>
      </vt:variant>
      <vt:variant>
        <vt:lpwstr/>
      </vt:variant>
      <vt:variant>
        <vt:i4>3407994</vt:i4>
      </vt:variant>
      <vt:variant>
        <vt:i4>87</vt:i4>
      </vt:variant>
      <vt:variant>
        <vt:i4>0</vt:i4>
      </vt:variant>
      <vt:variant>
        <vt:i4>5</vt:i4>
      </vt:variant>
      <vt:variant>
        <vt:lpwstr>https://login.consultant.ru/link/?req=doc&amp;base=LAW&amp;n=495001&amp;dst=101415</vt:lpwstr>
      </vt:variant>
      <vt:variant>
        <vt:lpwstr/>
      </vt:variant>
      <vt:variant>
        <vt:i4>327755</vt:i4>
      </vt:variant>
      <vt:variant>
        <vt:i4>84</vt:i4>
      </vt:variant>
      <vt:variant>
        <vt:i4>0</vt:i4>
      </vt:variant>
      <vt:variant>
        <vt:i4>5</vt:i4>
      </vt:variant>
      <vt:variant>
        <vt:lpwstr>https://login.consultant.ru/link/?req=doc&amp;base=LAW&amp;n=495001&amp;dst=9</vt:lpwstr>
      </vt:variant>
      <vt:variant>
        <vt:lpwstr/>
      </vt:variant>
      <vt:variant>
        <vt:i4>3342451</vt:i4>
      </vt:variant>
      <vt:variant>
        <vt:i4>81</vt:i4>
      </vt:variant>
      <vt:variant>
        <vt:i4>0</vt:i4>
      </vt:variant>
      <vt:variant>
        <vt:i4>5</vt:i4>
      </vt:variant>
      <vt:variant>
        <vt:lpwstr>https://login.consultant.ru/link/?req=doc&amp;base=LAW&amp;n=495001&amp;dst=101187</vt:lpwstr>
      </vt:variant>
      <vt:variant>
        <vt:lpwstr/>
      </vt:variant>
      <vt:variant>
        <vt:i4>3211388</vt:i4>
      </vt:variant>
      <vt:variant>
        <vt:i4>78</vt:i4>
      </vt:variant>
      <vt:variant>
        <vt:i4>0</vt:i4>
      </vt:variant>
      <vt:variant>
        <vt:i4>5</vt:i4>
      </vt:variant>
      <vt:variant>
        <vt:lpwstr>https://login.consultant.ru/link/?req=doc&amp;base=LAW&amp;n=495001&amp;dst=101175</vt:lpwstr>
      </vt:variant>
      <vt:variant>
        <vt:lpwstr/>
      </vt:variant>
      <vt:variant>
        <vt:i4>3342458</vt:i4>
      </vt:variant>
      <vt:variant>
        <vt:i4>75</vt:i4>
      </vt:variant>
      <vt:variant>
        <vt:i4>0</vt:i4>
      </vt:variant>
      <vt:variant>
        <vt:i4>5</vt:i4>
      </vt:variant>
      <vt:variant>
        <vt:lpwstr>https://login.consultant.ru/link/?req=doc&amp;base=LAW&amp;n=495001&amp;dst=101412</vt:lpwstr>
      </vt:variant>
      <vt:variant>
        <vt:lpwstr/>
      </vt:variant>
      <vt:variant>
        <vt:i4>3407993</vt:i4>
      </vt:variant>
      <vt:variant>
        <vt:i4>72</vt:i4>
      </vt:variant>
      <vt:variant>
        <vt:i4>0</vt:i4>
      </vt:variant>
      <vt:variant>
        <vt:i4>5</vt:i4>
      </vt:variant>
      <vt:variant>
        <vt:lpwstr>https://login.consultant.ru/link/?req=doc&amp;base=LAW&amp;n=495001&amp;dst=100637</vt:lpwstr>
      </vt:variant>
      <vt:variant>
        <vt:lpwstr/>
      </vt:variant>
      <vt:variant>
        <vt:i4>3211386</vt:i4>
      </vt:variant>
      <vt:variant>
        <vt:i4>69</vt:i4>
      </vt:variant>
      <vt:variant>
        <vt:i4>0</vt:i4>
      </vt:variant>
      <vt:variant>
        <vt:i4>5</vt:i4>
      </vt:variant>
      <vt:variant>
        <vt:lpwstr>https://login.consultant.ru/link/?req=doc&amp;base=LAW&amp;n=495001&amp;dst=101410</vt:lpwstr>
      </vt:variant>
      <vt:variant>
        <vt:lpwstr/>
      </vt:variant>
      <vt:variant>
        <vt:i4>3866748</vt:i4>
      </vt:variant>
      <vt:variant>
        <vt:i4>66</vt:i4>
      </vt:variant>
      <vt:variant>
        <vt:i4>0</vt:i4>
      </vt:variant>
      <vt:variant>
        <vt:i4>5</vt:i4>
      </vt:variant>
      <vt:variant>
        <vt:lpwstr>https://login.consultant.ru/link/?req=doc&amp;base=LAW&amp;n=495001&amp;dst=100866</vt:lpwstr>
      </vt:variant>
      <vt:variant>
        <vt:lpwstr/>
      </vt:variant>
      <vt:variant>
        <vt:i4>3342458</vt:i4>
      </vt:variant>
      <vt:variant>
        <vt:i4>63</vt:i4>
      </vt:variant>
      <vt:variant>
        <vt:i4>0</vt:i4>
      </vt:variant>
      <vt:variant>
        <vt:i4>5</vt:i4>
      </vt:variant>
      <vt:variant>
        <vt:lpwstr>https://login.consultant.ru/link/?req=doc&amp;base=LAW&amp;n=495001&amp;dst=101412</vt:lpwstr>
      </vt:variant>
      <vt:variant>
        <vt:lpwstr/>
      </vt:variant>
      <vt:variant>
        <vt:i4>3407993</vt:i4>
      </vt:variant>
      <vt:variant>
        <vt:i4>60</vt:i4>
      </vt:variant>
      <vt:variant>
        <vt:i4>0</vt:i4>
      </vt:variant>
      <vt:variant>
        <vt:i4>5</vt:i4>
      </vt:variant>
      <vt:variant>
        <vt:lpwstr>https://login.consultant.ru/link/?req=doc&amp;base=LAW&amp;n=495001&amp;dst=100637</vt:lpwstr>
      </vt:variant>
      <vt:variant>
        <vt:lpwstr/>
      </vt:variant>
      <vt:variant>
        <vt:i4>3211386</vt:i4>
      </vt:variant>
      <vt:variant>
        <vt:i4>57</vt:i4>
      </vt:variant>
      <vt:variant>
        <vt:i4>0</vt:i4>
      </vt:variant>
      <vt:variant>
        <vt:i4>5</vt:i4>
      </vt:variant>
      <vt:variant>
        <vt:lpwstr>https://login.consultant.ru/link/?req=doc&amp;base=LAW&amp;n=495001&amp;dst=101410</vt:lpwstr>
      </vt:variant>
      <vt:variant>
        <vt:lpwstr/>
      </vt:variant>
      <vt:variant>
        <vt:i4>3473534</vt:i4>
      </vt:variant>
      <vt:variant>
        <vt:i4>54</vt:i4>
      </vt:variant>
      <vt:variant>
        <vt:i4>0</vt:i4>
      </vt:variant>
      <vt:variant>
        <vt:i4>5</vt:i4>
      </vt:variant>
      <vt:variant>
        <vt:lpwstr>https://login.consultant.ru/link/?req=doc&amp;base=LAW&amp;n=495001&amp;dst=100747</vt:lpwstr>
      </vt:variant>
      <vt:variant>
        <vt:lpwstr/>
      </vt:variant>
      <vt:variant>
        <vt:i4>3342458</vt:i4>
      </vt:variant>
      <vt:variant>
        <vt:i4>51</vt:i4>
      </vt:variant>
      <vt:variant>
        <vt:i4>0</vt:i4>
      </vt:variant>
      <vt:variant>
        <vt:i4>5</vt:i4>
      </vt:variant>
      <vt:variant>
        <vt:lpwstr>https://login.consultant.ru/link/?req=doc&amp;base=LAW&amp;n=495001&amp;dst=101412</vt:lpwstr>
      </vt:variant>
      <vt:variant>
        <vt:lpwstr/>
      </vt:variant>
      <vt:variant>
        <vt:i4>3407993</vt:i4>
      </vt:variant>
      <vt:variant>
        <vt:i4>48</vt:i4>
      </vt:variant>
      <vt:variant>
        <vt:i4>0</vt:i4>
      </vt:variant>
      <vt:variant>
        <vt:i4>5</vt:i4>
      </vt:variant>
      <vt:variant>
        <vt:lpwstr>https://login.consultant.ru/link/?req=doc&amp;base=LAW&amp;n=495001&amp;dst=100637</vt:lpwstr>
      </vt:variant>
      <vt:variant>
        <vt:lpwstr/>
      </vt:variant>
      <vt:variant>
        <vt:i4>3211386</vt:i4>
      </vt:variant>
      <vt:variant>
        <vt:i4>45</vt:i4>
      </vt:variant>
      <vt:variant>
        <vt:i4>0</vt:i4>
      </vt:variant>
      <vt:variant>
        <vt:i4>5</vt:i4>
      </vt:variant>
      <vt:variant>
        <vt:lpwstr>https://login.consultant.ru/link/?req=doc&amp;base=LAW&amp;n=495001&amp;dst=101410</vt:lpwstr>
      </vt:variant>
      <vt:variant>
        <vt:lpwstr/>
      </vt:variant>
      <vt:variant>
        <vt:i4>3473534</vt:i4>
      </vt:variant>
      <vt:variant>
        <vt:i4>42</vt:i4>
      </vt:variant>
      <vt:variant>
        <vt:i4>0</vt:i4>
      </vt:variant>
      <vt:variant>
        <vt:i4>5</vt:i4>
      </vt:variant>
      <vt:variant>
        <vt:lpwstr>https://login.consultant.ru/link/?req=doc&amp;base=LAW&amp;n=495001&amp;dst=100747</vt:lpwstr>
      </vt:variant>
      <vt:variant>
        <vt:lpwstr/>
      </vt:variant>
      <vt:variant>
        <vt:i4>3342458</vt:i4>
      </vt:variant>
      <vt:variant>
        <vt:i4>39</vt:i4>
      </vt:variant>
      <vt:variant>
        <vt:i4>0</vt:i4>
      </vt:variant>
      <vt:variant>
        <vt:i4>5</vt:i4>
      </vt:variant>
      <vt:variant>
        <vt:lpwstr>https://login.consultant.ru/link/?req=doc&amp;base=LAW&amp;n=495001&amp;dst=101412</vt:lpwstr>
      </vt:variant>
      <vt:variant>
        <vt:lpwstr/>
      </vt:variant>
      <vt:variant>
        <vt:i4>3407993</vt:i4>
      </vt:variant>
      <vt:variant>
        <vt:i4>36</vt:i4>
      </vt:variant>
      <vt:variant>
        <vt:i4>0</vt:i4>
      </vt:variant>
      <vt:variant>
        <vt:i4>5</vt:i4>
      </vt:variant>
      <vt:variant>
        <vt:lpwstr>https://login.consultant.ru/link/?req=doc&amp;base=LAW&amp;n=495001&amp;dst=100637</vt:lpwstr>
      </vt:variant>
      <vt:variant>
        <vt:lpwstr/>
      </vt:variant>
      <vt:variant>
        <vt:i4>3211386</vt:i4>
      </vt:variant>
      <vt:variant>
        <vt:i4>33</vt:i4>
      </vt:variant>
      <vt:variant>
        <vt:i4>0</vt:i4>
      </vt:variant>
      <vt:variant>
        <vt:i4>5</vt:i4>
      </vt:variant>
      <vt:variant>
        <vt:lpwstr>https://login.consultant.ru/link/?req=doc&amp;base=LAW&amp;n=495001&amp;dst=101410</vt:lpwstr>
      </vt:variant>
      <vt:variant>
        <vt:lpwstr/>
      </vt:variant>
      <vt:variant>
        <vt:i4>3211385</vt:i4>
      </vt:variant>
      <vt:variant>
        <vt:i4>30</vt:i4>
      </vt:variant>
      <vt:variant>
        <vt:i4>0</vt:i4>
      </vt:variant>
      <vt:variant>
        <vt:i4>5</vt:i4>
      </vt:variant>
      <vt:variant>
        <vt:lpwstr>https://login.consultant.ru/link/?req=doc&amp;base=LAW&amp;n=495001&amp;dst=100733</vt:lpwstr>
      </vt:variant>
      <vt:variant>
        <vt:lpwstr/>
      </vt:variant>
      <vt:variant>
        <vt:i4>3604602</vt:i4>
      </vt:variant>
      <vt:variant>
        <vt:i4>27</vt:i4>
      </vt:variant>
      <vt:variant>
        <vt:i4>0</vt:i4>
      </vt:variant>
      <vt:variant>
        <vt:i4>5</vt:i4>
      </vt:variant>
      <vt:variant>
        <vt:lpwstr>https://login.consultant.ru/link/?req=doc&amp;base=LAW&amp;n=495001&amp;dst=101416</vt:lpwstr>
      </vt:variant>
      <vt:variant>
        <vt:lpwstr/>
      </vt:variant>
      <vt:variant>
        <vt:i4>3342451</vt:i4>
      </vt:variant>
      <vt:variant>
        <vt:i4>24</vt:i4>
      </vt:variant>
      <vt:variant>
        <vt:i4>0</vt:i4>
      </vt:variant>
      <vt:variant>
        <vt:i4>5</vt:i4>
      </vt:variant>
      <vt:variant>
        <vt:lpwstr>https://login.consultant.ru/link/?req=doc&amp;base=LAW&amp;n=495001&amp;dst=101482</vt:lpwstr>
      </vt:variant>
      <vt:variant>
        <vt:lpwstr/>
      </vt:variant>
      <vt:variant>
        <vt:i4>3211379</vt:i4>
      </vt:variant>
      <vt:variant>
        <vt:i4>21</vt:i4>
      </vt:variant>
      <vt:variant>
        <vt:i4>0</vt:i4>
      </vt:variant>
      <vt:variant>
        <vt:i4>5</vt:i4>
      </vt:variant>
      <vt:variant>
        <vt:lpwstr>https://login.consultant.ru/link/?req=doc&amp;base=LAW&amp;n=495001&amp;dst=101185</vt:lpwstr>
      </vt:variant>
      <vt:variant>
        <vt:lpwstr/>
      </vt:variant>
      <vt:variant>
        <vt:i4>3866738</vt:i4>
      </vt:variant>
      <vt:variant>
        <vt:i4>18</vt:i4>
      </vt:variant>
      <vt:variant>
        <vt:i4>0</vt:i4>
      </vt:variant>
      <vt:variant>
        <vt:i4>5</vt:i4>
      </vt:variant>
      <vt:variant>
        <vt:lpwstr>https://login.consultant.ru/link/?req=doc&amp;base=LAW&amp;n=495001&amp;dst=100987</vt:lpwstr>
      </vt:variant>
      <vt:variant>
        <vt:lpwstr/>
      </vt:variant>
      <vt:variant>
        <vt:i4>7077991</vt:i4>
      </vt:variant>
      <vt:variant>
        <vt:i4>15</vt:i4>
      </vt:variant>
      <vt:variant>
        <vt:i4>0</vt:i4>
      </vt:variant>
      <vt:variant>
        <vt:i4>5</vt:i4>
      </vt:variant>
      <vt:variant>
        <vt:lpwstr>https://login.consultant.ru/link/?req=doc&amp;base=LAW&amp;n=454103</vt:lpwstr>
      </vt:variant>
      <vt:variant>
        <vt:lpwstr/>
      </vt:variant>
      <vt:variant>
        <vt:i4>555680783</vt:i4>
      </vt:variant>
      <vt:variant>
        <vt:i4>12</vt:i4>
      </vt:variant>
      <vt:variant>
        <vt:i4>0</vt:i4>
      </vt:variant>
      <vt:variant>
        <vt:i4>5</vt:i4>
      </vt:variant>
      <vt:variant>
        <vt:lpwstr>D:\Мои Документы\НОРМАТИВНЫЕ ПРАВОВЫЕ АКТЫ\2025 год\МАРТ\СЕССИИ 26 МАРТА 2025\Новотроицкое сельское поселение ntroick.ppavl@govvrn.ru\Новотроицкое Реш № 6.docx</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2025-04-17T07:08:00Z</dcterms:created>
  <dcterms:modified xsi:type="dcterms:W3CDTF">2025-04-17T07:08:00Z</dcterms:modified>
</cp:coreProperties>
</file>