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B5" w:rsidRDefault="00CE103B" w:rsidP="00125933">
      <w:pPr>
        <w:ind w:firstLine="709"/>
        <w:jc w:val="center"/>
        <w:rPr>
          <w:rFonts w:eastAsia="Calibri" w:cs="Arial"/>
        </w:rPr>
      </w:pPr>
      <w:r w:rsidRPr="00125933">
        <w:rPr>
          <w:rFonts w:eastAsia="Calibri" w:cs="Arial"/>
        </w:rPr>
        <w:t>СОВЕТ НАРОДНЫХ ДЕПУТАТОВ</w:t>
      </w:r>
    </w:p>
    <w:p w:rsidR="00CE103B" w:rsidRPr="00125933" w:rsidRDefault="00CE103B" w:rsidP="00125933">
      <w:pPr>
        <w:ind w:firstLine="709"/>
        <w:jc w:val="center"/>
        <w:rPr>
          <w:rFonts w:eastAsia="Calibri" w:cs="Arial"/>
        </w:rPr>
      </w:pPr>
      <w:r w:rsidRPr="00125933">
        <w:rPr>
          <w:rFonts w:eastAsia="Calibri" w:cs="Arial"/>
        </w:rPr>
        <w:t xml:space="preserve"> </w:t>
      </w:r>
      <w:r w:rsidR="00B20DEF">
        <w:rPr>
          <w:rFonts w:eastAsia="Calibri" w:cs="Arial"/>
        </w:rPr>
        <w:t>НОВОТРОИЦКОГО</w:t>
      </w:r>
      <w:r w:rsidRPr="00125933">
        <w:rPr>
          <w:rFonts w:eastAsia="Calibri" w:cs="Arial"/>
        </w:rPr>
        <w:t xml:space="preserve"> СЕЛЬСКОГО ПОСЕЛЕНИЯ</w:t>
      </w:r>
    </w:p>
    <w:p w:rsidR="00CE103B" w:rsidRPr="00125933" w:rsidRDefault="00FF6E23" w:rsidP="00125933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ПЕТРОПАВЛОВСКОГО</w:t>
      </w:r>
      <w:r w:rsidR="00125933">
        <w:rPr>
          <w:rFonts w:cs="Arial"/>
        </w:rPr>
        <w:t xml:space="preserve"> </w:t>
      </w:r>
      <w:r w:rsidR="00CE103B" w:rsidRPr="00125933">
        <w:rPr>
          <w:rFonts w:eastAsia="Calibri" w:cs="Arial"/>
        </w:rPr>
        <w:t>МУНИЦИПАЛЬНОГО РАЙОНА</w:t>
      </w:r>
    </w:p>
    <w:p w:rsidR="00CE103B" w:rsidRPr="00125933" w:rsidRDefault="00CE103B" w:rsidP="00125933">
      <w:pPr>
        <w:ind w:firstLine="709"/>
        <w:jc w:val="center"/>
        <w:rPr>
          <w:rFonts w:eastAsia="Calibri" w:cs="Arial"/>
        </w:rPr>
      </w:pPr>
      <w:r w:rsidRPr="00125933">
        <w:rPr>
          <w:rFonts w:eastAsia="Calibri" w:cs="Arial"/>
        </w:rPr>
        <w:t>ВОРОНЕЖСКОЙ ОБЛАСТИ</w:t>
      </w:r>
    </w:p>
    <w:p w:rsidR="00CE103B" w:rsidRPr="00125933" w:rsidRDefault="00CE103B" w:rsidP="00125933">
      <w:pPr>
        <w:ind w:firstLine="709"/>
        <w:jc w:val="center"/>
        <w:rPr>
          <w:rFonts w:eastAsia="Calibri" w:cs="Arial"/>
        </w:rPr>
      </w:pPr>
    </w:p>
    <w:p w:rsidR="00CE103B" w:rsidRPr="00125933" w:rsidRDefault="00CE103B" w:rsidP="00125933">
      <w:pPr>
        <w:ind w:firstLine="709"/>
        <w:jc w:val="center"/>
        <w:rPr>
          <w:rFonts w:eastAsia="Calibri" w:cs="Arial"/>
        </w:rPr>
      </w:pPr>
      <w:r w:rsidRPr="00125933">
        <w:rPr>
          <w:rFonts w:eastAsia="Calibri" w:cs="Arial"/>
        </w:rPr>
        <w:t>РЕШЕНИЕ</w:t>
      </w:r>
    </w:p>
    <w:p w:rsidR="00CE103B" w:rsidRPr="00125933" w:rsidRDefault="000C46B5" w:rsidP="00125933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25.03.2024г. </w:t>
      </w:r>
      <w:r w:rsidR="009A4B33" w:rsidRPr="00125933">
        <w:rPr>
          <w:rFonts w:eastAsia="Calibri" w:cs="Arial"/>
        </w:rPr>
        <w:t xml:space="preserve"> №</w:t>
      </w:r>
      <w:r w:rsidR="00B20DEF">
        <w:rPr>
          <w:rFonts w:eastAsia="Calibri" w:cs="Arial"/>
        </w:rPr>
        <w:t xml:space="preserve"> 13</w:t>
      </w:r>
    </w:p>
    <w:p w:rsidR="009702DB" w:rsidRDefault="006B3A06" w:rsidP="00BB4BB7">
      <w:pPr>
        <w:pStyle w:val="Title"/>
        <w:ind w:firstLine="0"/>
      </w:pPr>
      <w:r w:rsidRPr="00125933">
        <w:t xml:space="preserve">О внесении изменений в </w:t>
      </w:r>
      <w:r w:rsidRPr="00125933">
        <w:rPr>
          <w:rFonts w:eastAsia="Calibri"/>
        </w:rPr>
        <w:t xml:space="preserve">решение Совета народных депутатов </w:t>
      </w:r>
      <w:r w:rsidR="00B20DEF">
        <w:rPr>
          <w:rFonts w:eastAsia="Calibri"/>
        </w:rPr>
        <w:t>Новотроицкого</w:t>
      </w:r>
      <w:r w:rsidRPr="00125933">
        <w:rPr>
          <w:rFonts w:eastAsia="Calibri"/>
        </w:rPr>
        <w:t xml:space="preserve"> сельского поселения </w:t>
      </w:r>
      <w:r w:rsidR="00AF4F8E">
        <w:rPr>
          <w:rFonts w:eastAsia="Calibri"/>
        </w:rPr>
        <w:t xml:space="preserve">от </w:t>
      </w:r>
      <w:r w:rsidR="00B20DEF">
        <w:rPr>
          <w:rFonts w:eastAsia="Calibri"/>
        </w:rPr>
        <w:t>15.04.2016 г.</w:t>
      </w:r>
      <w:r w:rsidR="00AF4F8E">
        <w:t xml:space="preserve"> №</w:t>
      </w:r>
      <w:r w:rsidR="00B20DEF">
        <w:t xml:space="preserve"> 17</w:t>
      </w:r>
      <w:r w:rsidRPr="00125933">
        <w:rPr>
          <w:rFonts w:eastAsia="Calibri"/>
        </w:rPr>
        <w:t xml:space="preserve"> «</w:t>
      </w:r>
      <w:r w:rsidR="00CE61A9" w:rsidRPr="00CE61A9">
        <w:rPr>
          <w:rFonts w:eastAsia="Calibri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B20DEF">
        <w:rPr>
          <w:rFonts w:eastAsia="Calibri"/>
        </w:rPr>
        <w:t>Новотроицкого</w:t>
      </w:r>
      <w:r w:rsidR="00CE61A9" w:rsidRPr="00CE61A9">
        <w:rPr>
          <w:rFonts w:eastAsia="Calibri"/>
        </w:rPr>
        <w:t xml:space="preserve">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25933">
        <w:t>»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Совет народных депутатов</w:t>
      </w:r>
      <w:r w:rsidR="00125933">
        <w:rPr>
          <w:rFonts w:cs="Arial"/>
        </w:rPr>
        <w:t xml:space="preserve"> </w:t>
      </w:r>
      <w:r w:rsidR="00B20DEF">
        <w:rPr>
          <w:rFonts w:cs="Arial"/>
        </w:rPr>
        <w:t>Новотроицкого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сельского поселения</w:t>
      </w:r>
      <w:r w:rsidR="00125933">
        <w:rPr>
          <w:rFonts w:cs="Arial"/>
        </w:rPr>
        <w:t xml:space="preserve">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</w:t>
      </w:r>
      <w:r w:rsidR="00125933">
        <w:rPr>
          <w:rFonts w:cs="Arial"/>
        </w:rPr>
        <w:t xml:space="preserve"> </w:t>
      </w:r>
    </w:p>
    <w:p w:rsidR="00125933" w:rsidRDefault="00125933" w:rsidP="00125933">
      <w:pPr>
        <w:ind w:firstLine="709"/>
        <w:rPr>
          <w:rFonts w:cs="Arial"/>
        </w:rPr>
      </w:pPr>
    </w:p>
    <w:p w:rsidR="00125933" w:rsidRPr="00125933" w:rsidRDefault="00B63611" w:rsidP="00125933">
      <w:pPr>
        <w:ind w:firstLine="709"/>
        <w:jc w:val="center"/>
        <w:rPr>
          <w:rFonts w:cs="Arial"/>
        </w:rPr>
      </w:pPr>
      <w:r w:rsidRPr="00125933">
        <w:rPr>
          <w:rFonts w:cs="Arial"/>
        </w:rPr>
        <w:t>РЕШИЛ:</w:t>
      </w:r>
    </w:p>
    <w:p w:rsidR="00CE103B" w:rsidRPr="00125933" w:rsidRDefault="00CE103B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1.Внести </w:t>
      </w:r>
      <w:r w:rsidR="006B3A06" w:rsidRPr="00125933">
        <w:rPr>
          <w:rFonts w:cs="Arial"/>
        </w:rPr>
        <w:t xml:space="preserve">изменения </w:t>
      </w:r>
      <w:r w:rsidRPr="00125933">
        <w:rPr>
          <w:rFonts w:cs="Arial"/>
        </w:rPr>
        <w:t xml:space="preserve">в </w:t>
      </w:r>
      <w:r w:rsidRPr="00125933">
        <w:rPr>
          <w:rFonts w:eastAsia="Calibri" w:cs="Arial"/>
        </w:rPr>
        <w:t>решение</w:t>
      </w:r>
      <w:r w:rsidR="000C46B5">
        <w:rPr>
          <w:rFonts w:eastAsia="Calibri" w:cs="Arial"/>
        </w:rPr>
        <w:t xml:space="preserve"> </w:t>
      </w:r>
      <w:r w:rsidRPr="00125933">
        <w:rPr>
          <w:rFonts w:eastAsia="Calibri" w:cs="Arial"/>
        </w:rPr>
        <w:t xml:space="preserve"> Совета народных депутатов </w:t>
      </w:r>
      <w:r w:rsidR="00B20DEF">
        <w:rPr>
          <w:rFonts w:eastAsia="Calibri" w:cs="Arial"/>
        </w:rPr>
        <w:t>Новотроицкого</w:t>
      </w:r>
      <w:r w:rsidRPr="00125933">
        <w:rPr>
          <w:rFonts w:eastAsia="Calibri" w:cs="Arial"/>
        </w:rPr>
        <w:t xml:space="preserve"> сельского поселения </w:t>
      </w:r>
      <w:r w:rsidR="00A86A88">
        <w:rPr>
          <w:rFonts w:eastAsia="Calibri" w:cs="Arial"/>
        </w:rPr>
        <w:t xml:space="preserve">от </w:t>
      </w:r>
      <w:r w:rsidR="00B20DEF">
        <w:rPr>
          <w:rFonts w:eastAsia="Calibri" w:cs="Arial"/>
        </w:rPr>
        <w:t>15.04.2016 г.</w:t>
      </w:r>
      <w:r w:rsidR="00A86A88">
        <w:rPr>
          <w:rFonts w:cs="Arial"/>
        </w:rPr>
        <w:t xml:space="preserve"> № </w:t>
      </w:r>
      <w:r w:rsidR="00B20DEF">
        <w:rPr>
          <w:rFonts w:cs="Arial"/>
        </w:rPr>
        <w:t>17</w:t>
      </w:r>
      <w:r w:rsidRPr="00125933">
        <w:rPr>
          <w:rFonts w:eastAsia="Calibri" w:cs="Arial"/>
        </w:rPr>
        <w:t xml:space="preserve"> «</w:t>
      </w:r>
      <w:r w:rsidR="00CE61A9" w:rsidRPr="00CE61A9">
        <w:rPr>
          <w:rFonts w:eastAsia="Calibri" w:cs="Arial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B20DEF">
        <w:rPr>
          <w:rFonts w:eastAsia="Calibri" w:cs="Arial"/>
        </w:rPr>
        <w:t>Новотроицкого</w:t>
      </w:r>
      <w:r w:rsidR="00CE61A9" w:rsidRPr="00CE61A9">
        <w:rPr>
          <w:rFonts w:eastAsia="Calibri" w:cs="Arial"/>
        </w:rPr>
        <w:t>_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86A88">
        <w:rPr>
          <w:rFonts w:eastAsia="Calibri" w:cs="Arial"/>
        </w:rPr>
        <w:t xml:space="preserve"> </w:t>
      </w:r>
      <w:r w:rsidRPr="00125933">
        <w:rPr>
          <w:rFonts w:eastAsia="Calibri" w:cs="Arial"/>
        </w:rPr>
        <w:t>»,</w:t>
      </w:r>
      <w:r w:rsidRPr="00125933">
        <w:rPr>
          <w:rFonts w:cs="Arial"/>
        </w:rPr>
        <w:t xml:space="preserve"> </w:t>
      </w:r>
      <w:r w:rsidR="009A4B33" w:rsidRPr="00125933">
        <w:rPr>
          <w:rFonts w:cs="Arial"/>
        </w:rPr>
        <w:t xml:space="preserve">изложив </w:t>
      </w:r>
      <w:r w:rsidR="009A4B33" w:rsidRPr="00125933">
        <w:rPr>
          <w:rFonts w:eastAsia="Calibri" w:cs="Arial"/>
        </w:rPr>
        <w:t>Порядок</w:t>
      </w:r>
      <w:r w:rsidRPr="00125933">
        <w:rPr>
          <w:rFonts w:eastAsia="Calibri" w:cs="Arial"/>
        </w:rPr>
        <w:t xml:space="preserve"> в новой редакции согласно приложению. </w:t>
      </w:r>
    </w:p>
    <w:p w:rsidR="00CE103B" w:rsidRPr="00125933" w:rsidRDefault="00CE103B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2. Обнародовать настоящее решение </w:t>
      </w:r>
      <w:r w:rsidR="009A4B33" w:rsidRPr="00125933">
        <w:rPr>
          <w:rFonts w:cs="Arial"/>
        </w:rPr>
        <w:t xml:space="preserve">и разместить </w:t>
      </w:r>
      <w:r w:rsidRPr="00125933">
        <w:rPr>
          <w:rFonts w:cs="Arial"/>
        </w:rPr>
        <w:t xml:space="preserve">на официальном </w:t>
      </w:r>
      <w:r w:rsidR="009A4B33" w:rsidRPr="00125933">
        <w:rPr>
          <w:rFonts w:cs="Arial"/>
        </w:rPr>
        <w:t xml:space="preserve">сайте администрации </w:t>
      </w:r>
      <w:r w:rsidR="00B20DEF">
        <w:rPr>
          <w:rFonts w:cs="Arial"/>
        </w:rPr>
        <w:t>Новотроицкого</w:t>
      </w:r>
      <w:r w:rsidRPr="00125933">
        <w:rPr>
          <w:rFonts w:cs="Arial"/>
        </w:rPr>
        <w:t xml:space="preserve"> сельского поселения в </w:t>
      </w:r>
      <w:r w:rsidR="009A4B33" w:rsidRPr="00125933">
        <w:rPr>
          <w:rFonts w:cs="Arial"/>
        </w:rPr>
        <w:t xml:space="preserve">информационно-телекоммуникационной </w:t>
      </w:r>
      <w:r w:rsidRPr="00125933">
        <w:rPr>
          <w:rFonts w:cs="Arial"/>
        </w:rPr>
        <w:t xml:space="preserve">сети «Интернет» </w:t>
      </w:r>
    </w:p>
    <w:p w:rsidR="00B63611" w:rsidRDefault="00B63611" w:rsidP="00125933">
      <w:pPr>
        <w:ind w:firstLine="709"/>
        <w:rPr>
          <w:rFonts w:cs="Arial"/>
        </w:rPr>
      </w:pPr>
    </w:p>
    <w:p w:rsidR="00486B4D" w:rsidRPr="00125933" w:rsidRDefault="00486B4D" w:rsidP="00125933">
      <w:pPr>
        <w:ind w:firstLine="709"/>
        <w:rPr>
          <w:rFonts w:cs="Arial"/>
        </w:rPr>
      </w:pPr>
    </w:p>
    <w:p w:rsidR="00FF6E23" w:rsidRDefault="00C70C53" w:rsidP="00125933">
      <w:pPr>
        <w:ind w:firstLine="0"/>
        <w:rPr>
          <w:rFonts w:cs="Arial"/>
        </w:rPr>
      </w:pPr>
      <w:r w:rsidRPr="00125933">
        <w:rPr>
          <w:rFonts w:cs="Arial"/>
        </w:rPr>
        <w:t>Глава</w:t>
      </w:r>
      <w:r w:rsidR="00125933">
        <w:rPr>
          <w:rFonts w:cs="Arial"/>
        </w:rPr>
        <w:t xml:space="preserve"> </w:t>
      </w:r>
      <w:r w:rsidR="00B20DEF">
        <w:rPr>
          <w:rFonts w:cs="Arial"/>
        </w:rPr>
        <w:t>Новотроицкого</w:t>
      </w:r>
      <w:r w:rsidRPr="00125933">
        <w:rPr>
          <w:rFonts w:cs="Arial"/>
        </w:rPr>
        <w:t xml:space="preserve"> </w:t>
      </w:r>
    </w:p>
    <w:p w:rsidR="009A4B33" w:rsidRPr="00125933" w:rsidRDefault="00C70C53" w:rsidP="00125933">
      <w:pPr>
        <w:ind w:firstLine="0"/>
        <w:rPr>
          <w:rFonts w:cs="Arial"/>
        </w:rPr>
      </w:pPr>
      <w:r w:rsidRPr="00125933">
        <w:rPr>
          <w:rFonts w:cs="Arial"/>
        </w:rPr>
        <w:t>сельского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поселени</w:t>
      </w:r>
      <w:r w:rsidR="009A4B33" w:rsidRPr="00125933">
        <w:rPr>
          <w:rFonts w:cs="Arial"/>
        </w:rPr>
        <w:t>я</w:t>
      </w:r>
    </w:p>
    <w:p w:rsidR="00C70C53" w:rsidRDefault="00125933" w:rsidP="00125933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                      </w:t>
      </w:r>
      <w:r w:rsidR="00FF6E23">
        <w:rPr>
          <w:rFonts w:cs="Arial"/>
        </w:rPr>
        <w:t xml:space="preserve">                                    </w:t>
      </w:r>
      <w:r w:rsidR="00B20DEF">
        <w:rPr>
          <w:rFonts w:cs="Arial"/>
        </w:rPr>
        <w:t>Е.М. Шапошникова</w:t>
      </w:r>
    </w:p>
    <w:p w:rsidR="00B20DEF" w:rsidRDefault="00B20DEF" w:rsidP="00125933">
      <w:pPr>
        <w:ind w:firstLine="0"/>
        <w:rPr>
          <w:rFonts w:cs="Arial"/>
        </w:rPr>
      </w:pPr>
    </w:p>
    <w:p w:rsidR="00B20DEF" w:rsidRPr="00B20DEF" w:rsidRDefault="00B20DEF" w:rsidP="00B20DEF">
      <w:pPr>
        <w:ind w:firstLine="0"/>
        <w:rPr>
          <w:rFonts w:cs="Arial"/>
        </w:rPr>
      </w:pPr>
      <w:r w:rsidRPr="00B20DEF">
        <w:rPr>
          <w:rFonts w:cs="Arial"/>
        </w:rPr>
        <w:t>Председатель Совета</w:t>
      </w:r>
    </w:p>
    <w:p w:rsidR="00B20DEF" w:rsidRPr="00B20DEF" w:rsidRDefault="00B20DEF" w:rsidP="00B20DEF">
      <w:pPr>
        <w:ind w:firstLine="0"/>
        <w:rPr>
          <w:rFonts w:cs="Arial"/>
        </w:rPr>
      </w:pPr>
      <w:r w:rsidRPr="00B20DEF">
        <w:rPr>
          <w:rFonts w:cs="Arial"/>
        </w:rPr>
        <w:t>народных депутатов</w:t>
      </w:r>
    </w:p>
    <w:p w:rsidR="00B20DEF" w:rsidRPr="00B20DEF" w:rsidRDefault="00B20DEF" w:rsidP="00B20DEF">
      <w:pPr>
        <w:ind w:firstLine="0"/>
        <w:rPr>
          <w:rFonts w:cs="Arial"/>
        </w:rPr>
      </w:pPr>
      <w:r w:rsidRPr="00B20DEF">
        <w:rPr>
          <w:rFonts w:cs="Arial"/>
        </w:rPr>
        <w:t>Новотроицкого</w:t>
      </w:r>
    </w:p>
    <w:p w:rsidR="00B20DEF" w:rsidRPr="00125933" w:rsidRDefault="00B20DEF" w:rsidP="00B20DEF">
      <w:pPr>
        <w:ind w:firstLine="0"/>
        <w:rPr>
          <w:rFonts w:cs="Arial"/>
        </w:rPr>
      </w:pPr>
      <w:r w:rsidRPr="00B20DEF">
        <w:rPr>
          <w:rFonts w:cs="Arial"/>
        </w:rPr>
        <w:t xml:space="preserve"> сельского поселения                                                                   </w:t>
      </w:r>
      <w:r>
        <w:rPr>
          <w:rFonts w:cs="Arial"/>
        </w:rPr>
        <w:t xml:space="preserve">           </w:t>
      </w:r>
      <w:r w:rsidRPr="00B20DEF">
        <w:rPr>
          <w:rFonts w:cs="Arial"/>
        </w:rPr>
        <w:t xml:space="preserve">   Е.Н. Яковлева</w:t>
      </w:r>
    </w:p>
    <w:p w:rsidR="00C70C53" w:rsidRPr="00125933" w:rsidRDefault="00125933" w:rsidP="00125933">
      <w:pPr>
        <w:ind w:firstLine="0"/>
        <w:rPr>
          <w:rFonts w:cs="Arial"/>
        </w:rPr>
      </w:pPr>
      <w:r>
        <w:rPr>
          <w:rFonts w:cs="Arial"/>
        </w:rPr>
        <w:br w:type="page"/>
      </w:r>
    </w:p>
    <w:p w:rsidR="00C70C53" w:rsidRPr="00125933" w:rsidRDefault="00C70C53" w:rsidP="00125933">
      <w:pPr>
        <w:ind w:left="5103" w:firstLine="0"/>
        <w:rPr>
          <w:rFonts w:cs="Arial"/>
        </w:rPr>
      </w:pPr>
      <w:r w:rsidRPr="00125933">
        <w:rPr>
          <w:rFonts w:cs="Arial"/>
        </w:rPr>
        <w:lastRenderedPageBreak/>
        <w:t>ПРИЛОЖЕНИЕ</w:t>
      </w:r>
    </w:p>
    <w:p w:rsidR="009A4B33" w:rsidRPr="00125933" w:rsidRDefault="00C70C53" w:rsidP="00125933">
      <w:pPr>
        <w:ind w:left="5103" w:firstLine="0"/>
        <w:rPr>
          <w:rFonts w:cs="Arial"/>
        </w:rPr>
      </w:pPr>
      <w:r w:rsidRPr="00125933">
        <w:rPr>
          <w:rFonts w:cs="Arial"/>
        </w:rPr>
        <w:t>к решению Совета народных депутатов</w:t>
      </w:r>
      <w:r w:rsidR="009A4B33" w:rsidRPr="00125933">
        <w:rPr>
          <w:rFonts w:cs="Arial"/>
        </w:rPr>
        <w:t xml:space="preserve"> </w:t>
      </w:r>
    </w:p>
    <w:p w:rsidR="00C70C53" w:rsidRPr="00125933" w:rsidRDefault="00B20DEF" w:rsidP="00125933">
      <w:pPr>
        <w:ind w:left="5103" w:firstLine="0"/>
        <w:rPr>
          <w:rFonts w:cs="Arial"/>
        </w:rPr>
      </w:pPr>
      <w:r>
        <w:rPr>
          <w:rFonts w:cs="Arial"/>
        </w:rPr>
        <w:t>Новотроицкого</w:t>
      </w:r>
      <w:r w:rsidR="00125933">
        <w:rPr>
          <w:rFonts w:cs="Arial"/>
        </w:rPr>
        <w:t xml:space="preserve"> </w:t>
      </w:r>
      <w:r w:rsidR="00C70C53" w:rsidRPr="00125933">
        <w:rPr>
          <w:rFonts w:cs="Arial"/>
        </w:rPr>
        <w:t>сельского поселения</w:t>
      </w:r>
    </w:p>
    <w:p w:rsidR="00C70C53" w:rsidRPr="00125933" w:rsidRDefault="009A4B33" w:rsidP="00125933">
      <w:pPr>
        <w:ind w:left="5103" w:firstLine="0"/>
        <w:rPr>
          <w:rFonts w:cs="Arial"/>
        </w:rPr>
      </w:pPr>
      <w:r w:rsidRPr="00125933">
        <w:rPr>
          <w:rFonts w:cs="Arial"/>
        </w:rPr>
        <w:t>от</w:t>
      </w:r>
      <w:r w:rsidR="00125933">
        <w:rPr>
          <w:rFonts w:cs="Arial"/>
        </w:rPr>
        <w:t xml:space="preserve"> </w:t>
      </w:r>
      <w:r w:rsidR="00FF6E23">
        <w:rPr>
          <w:rFonts w:cs="Arial"/>
        </w:rPr>
        <w:t xml:space="preserve">25.03.2024г.  № </w:t>
      </w:r>
      <w:r w:rsidR="00B20DEF">
        <w:rPr>
          <w:rFonts w:cs="Arial"/>
        </w:rPr>
        <w:t>13</w:t>
      </w:r>
    </w:p>
    <w:p w:rsidR="00C70C53" w:rsidRPr="00125933" w:rsidRDefault="00125933" w:rsidP="0012593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70C53" w:rsidRPr="00125933" w:rsidRDefault="00C70C53" w:rsidP="00125933">
      <w:pPr>
        <w:ind w:firstLine="709"/>
        <w:jc w:val="center"/>
        <w:rPr>
          <w:rFonts w:cs="Arial"/>
        </w:rPr>
      </w:pPr>
      <w:r w:rsidRPr="00125933">
        <w:rPr>
          <w:rFonts w:cs="Arial"/>
        </w:rPr>
        <w:t>ПОРЯДОК</w:t>
      </w:r>
    </w:p>
    <w:p w:rsidR="00B63611" w:rsidRPr="00125933" w:rsidRDefault="005F780E" w:rsidP="00125933">
      <w:pPr>
        <w:ind w:firstLine="709"/>
        <w:jc w:val="center"/>
        <w:rPr>
          <w:rFonts w:cs="Arial"/>
        </w:rPr>
      </w:pPr>
      <w:r w:rsidRPr="00125933">
        <w:rPr>
          <w:rFonts w:cs="Arial"/>
        </w:rPr>
        <w:t>у</w:t>
      </w:r>
      <w:r w:rsidR="00B63611" w:rsidRPr="00125933">
        <w:rPr>
          <w:rFonts w:cs="Arial"/>
        </w:rPr>
        <w:t>вольнения</w:t>
      </w:r>
      <w:r w:rsidRPr="00125933">
        <w:rPr>
          <w:rFonts w:cs="Arial"/>
        </w:rPr>
        <w:t xml:space="preserve"> </w:t>
      </w:r>
      <w:r w:rsidR="00B63611" w:rsidRPr="00125933">
        <w:rPr>
          <w:rFonts w:cs="Arial"/>
        </w:rPr>
        <w:t>(освобождения от должности) в связи с утратой доверия лиц, замещающих муниципальные</w:t>
      </w:r>
      <w:r w:rsidR="00125933">
        <w:rPr>
          <w:rFonts w:cs="Arial"/>
        </w:rPr>
        <w:t xml:space="preserve"> </w:t>
      </w:r>
      <w:r w:rsidR="00B63611" w:rsidRPr="00125933">
        <w:rPr>
          <w:rFonts w:cs="Arial"/>
        </w:rPr>
        <w:t>должности</w:t>
      </w:r>
      <w:r w:rsidR="00125933">
        <w:rPr>
          <w:rFonts w:cs="Arial"/>
        </w:rPr>
        <w:t xml:space="preserve"> </w:t>
      </w:r>
      <w:r w:rsidR="00B63611" w:rsidRPr="00125933">
        <w:rPr>
          <w:rFonts w:cs="Arial"/>
        </w:rPr>
        <w:t xml:space="preserve">в </w:t>
      </w:r>
      <w:r w:rsidR="00B20DEF">
        <w:rPr>
          <w:rFonts w:cs="Arial"/>
        </w:rPr>
        <w:t>Новотроицком</w:t>
      </w:r>
      <w:r w:rsidR="00B63611" w:rsidRPr="00125933">
        <w:rPr>
          <w:rFonts w:cs="Arial"/>
        </w:rPr>
        <w:t xml:space="preserve"> сельском поселении </w:t>
      </w:r>
      <w:r w:rsidR="00FF6E23">
        <w:rPr>
          <w:rFonts w:cs="Arial"/>
        </w:rPr>
        <w:t>Петропавловского</w:t>
      </w:r>
      <w:r w:rsidR="00B63611" w:rsidRPr="00125933">
        <w:rPr>
          <w:rFonts w:cs="Arial"/>
        </w:rPr>
        <w:t xml:space="preserve"> муниципального района Воронежской области</w:t>
      </w:r>
    </w:p>
    <w:p w:rsidR="00B63611" w:rsidRPr="00125933" w:rsidRDefault="00125933" w:rsidP="0012593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1. Настоящий Порядок разработан и принят в целях соблюдения лицами, замещающими муниципальные должности в </w:t>
      </w:r>
      <w:r w:rsidR="00B20DEF">
        <w:rPr>
          <w:rFonts w:cs="Arial"/>
        </w:rPr>
        <w:t>Новотроицком</w:t>
      </w:r>
      <w:r w:rsidRPr="00125933">
        <w:rPr>
          <w:rFonts w:cs="Arial"/>
        </w:rPr>
        <w:t xml:space="preserve"> сельском поселении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2. Под лицом, замещающим муниципальную должность в </w:t>
      </w:r>
      <w:r w:rsidR="00B20DEF">
        <w:rPr>
          <w:rFonts w:cs="Arial"/>
        </w:rPr>
        <w:t>Новотроицком</w:t>
      </w:r>
      <w:r w:rsidRPr="00125933">
        <w:rPr>
          <w:rFonts w:cs="Arial"/>
        </w:rPr>
        <w:t xml:space="preserve"> сельском поселении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</w:t>
      </w:r>
      <w:r w:rsidR="00C70C53" w:rsidRPr="00125933">
        <w:rPr>
          <w:rFonts w:cs="Arial"/>
        </w:rPr>
        <w:t>рядке</w:t>
      </w:r>
      <w:r w:rsidRPr="00125933">
        <w:rPr>
          <w:rFonts w:cs="Arial"/>
        </w:rPr>
        <w:t xml:space="preserve"> понимается: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а) депутат Совета народных депутатов </w:t>
      </w:r>
      <w:r w:rsidR="00B20DEF">
        <w:rPr>
          <w:rFonts w:cs="Arial"/>
        </w:rPr>
        <w:t>Новотроицкого</w:t>
      </w:r>
      <w:r w:rsidRPr="00125933">
        <w:rPr>
          <w:rFonts w:cs="Arial"/>
        </w:rPr>
        <w:t xml:space="preserve"> сельского поселения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области;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б) член выборного органа местного самоуправления, осуществляющий свои полномочия на постоянной основе;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в) глава </w:t>
      </w:r>
      <w:r w:rsidR="00B20DEF">
        <w:rPr>
          <w:rFonts w:cs="Arial"/>
        </w:rPr>
        <w:t>Новотроицкого</w:t>
      </w:r>
      <w:r w:rsidRPr="00125933">
        <w:rPr>
          <w:rFonts w:cs="Arial"/>
        </w:rPr>
        <w:t xml:space="preserve"> сельского поселения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0" w:name="P39"/>
      <w:bookmarkEnd w:id="0"/>
      <w:r w:rsidRPr="00125933">
        <w:rPr>
          <w:rFonts w:cs="Arial"/>
        </w:rPr>
        <w:t>а) непринятия мер по предотвращению и (или) урегулированию конфликта интересов, стороной которого он является,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за исключением случаев, установленных федеральными законами;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1" w:name="P40"/>
      <w:bookmarkStart w:id="2" w:name="P41"/>
      <w:bookmarkEnd w:id="1"/>
      <w:bookmarkEnd w:id="2"/>
      <w:r w:rsidRPr="00125933">
        <w:rPr>
          <w:rFonts w:cs="Arial"/>
        </w:rPr>
        <w:t>б)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3" w:name="P42"/>
      <w:bookmarkEnd w:id="3"/>
      <w:r w:rsidRPr="00125933">
        <w:rPr>
          <w:rFonts w:cs="Arial"/>
        </w:rPr>
        <w:t>г) осуществления предпринимательской деятельности;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4" w:name="P43"/>
      <w:bookmarkEnd w:id="4"/>
      <w:r w:rsidRPr="00125933">
        <w:rPr>
          <w:rFonts w:cs="Arial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5" w:name="P44"/>
      <w:bookmarkEnd w:id="5"/>
      <w:r w:rsidRPr="00125933">
        <w:rPr>
          <w:rFonts w:cs="Arial"/>
        </w:rPr>
        <w:t>е)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за исключением случаев, установленных федеральными законами.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lastRenderedPageBreak/>
        <w:t>4.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а)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5. Решение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подпунктом «а» пункта 3 и подпунктом «а» пункта 4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 xml:space="preserve">настоящего Порядка, принимается Советом народных депутатов </w:t>
      </w:r>
      <w:r w:rsidR="00B20DEF">
        <w:rPr>
          <w:rFonts w:cs="Arial"/>
        </w:rPr>
        <w:t>Новотроицкого</w:t>
      </w:r>
      <w:r w:rsidRPr="00125933">
        <w:rPr>
          <w:rFonts w:cs="Arial"/>
        </w:rPr>
        <w:t xml:space="preserve"> сельского поселения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 (далее – Совет народных депутатов)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6" w:name="P49"/>
      <w:bookmarkEnd w:id="6"/>
      <w:r w:rsidRPr="00125933">
        <w:rPr>
          <w:rFonts w:cs="Arial"/>
        </w:rPr>
        <w:t>6. Решение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подпунктом «б» пункта 3 и подпунктом «б» пункта 4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настоящего Порядка, принимается Советом народных депутатов на основании поступившего в Совет народных депутатов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7" w:name="P50"/>
      <w:bookmarkEnd w:id="7"/>
      <w:r w:rsidRPr="00125933">
        <w:rPr>
          <w:rFonts w:cs="Arial"/>
        </w:rPr>
        <w:t>7. Решение об освобождении от должности в связи с утратой доверия лица, замещающего муниципальную должность, по основаниям предусмотренным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подпунктами «в», «г», «д», «е» пункта 3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 xml:space="preserve">настоящего Порядка, принимается Советом народных депутатов на основании поступивших в Совет народных депутатов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области, свидетельствующих о данных фактах.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8. Удаление главы </w:t>
      </w:r>
      <w:r w:rsidR="00B20DEF">
        <w:rPr>
          <w:rFonts w:cs="Arial"/>
        </w:rPr>
        <w:t>Новотроицкого</w:t>
      </w:r>
      <w:bookmarkStart w:id="8" w:name="_GoBack"/>
      <w:bookmarkEnd w:id="8"/>
      <w:r w:rsidRPr="00125933">
        <w:rPr>
          <w:rFonts w:cs="Arial"/>
        </w:rPr>
        <w:t xml:space="preserve"> сельского поселения в отставку осуществляется в порядке, предусмотренном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статьей 74.1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Федерального закона от 06.10.2003 года № 131-ФЗ «Об общих принципах организации местного самоуправления в Российской Федерации».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9. Решение об освобождении от должности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Советом народных депутатов.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подпунктами «в», «г», «д» «е» пункта 3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 xml:space="preserve">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</w:t>
      </w:r>
      <w:r w:rsidRPr="00125933">
        <w:rPr>
          <w:rFonts w:cs="Arial"/>
        </w:rPr>
        <w:lastRenderedPageBreak/>
        <w:t>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одного месяца со дня поступления в Совет народных депутатов решения Комиссии, предусмотренного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пунктом 5 наст</w:t>
      </w:r>
      <w:r w:rsidR="00C70C53" w:rsidRPr="00125933">
        <w:rPr>
          <w:rFonts w:cs="Arial"/>
        </w:rPr>
        <w:t>оящего Порядка, либо заявления Г</w:t>
      </w:r>
      <w:r w:rsidRPr="00125933">
        <w:rPr>
          <w:rFonts w:cs="Arial"/>
        </w:rPr>
        <w:t>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настоящего Порядка.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статьей 13.1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Федерального закона от 25.12.2008 года № 273-ФЗ «О противодействии коррупции».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472046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14. Лицо, замещающее муниципальную должность, вправе обжаловать решение об освобождении его от должности в связи с утр</w:t>
      </w:r>
      <w:r w:rsidR="00C70C53" w:rsidRPr="00125933">
        <w:rPr>
          <w:rFonts w:cs="Arial"/>
        </w:rPr>
        <w:t>атой доверия в судебном порядке.</w:t>
      </w:r>
    </w:p>
    <w:p w:rsidR="00582995" w:rsidRPr="00125933" w:rsidRDefault="00582995" w:rsidP="00125933">
      <w:pPr>
        <w:ind w:firstLine="709"/>
        <w:rPr>
          <w:rFonts w:cs="Arial"/>
        </w:rPr>
      </w:pPr>
      <w:r w:rsidRPr="00125933">
        <w:rPr>
          <w:rFonts w:cs="Arial"/>
        </w:rPr>
        <w:t>15.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582995" w:rsidRPr="00125933" w:rsidRDefault="00582995" w:rsidP="005773D1">
      <w:pPr>
        <w:ind w:firstLine="0"/>
        <w:rPr>
          <w:rFonts w:cs="Arial"/>
        </w:rPr>
      </w:pPr>
    </w:p>
    <w:sectPr w:rsidR="00582995" w:rsidRPr="00125933" w:rsidSect="00B20DEF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9C" w:rsidRDefault="00B21F9C" w:rsidP="00125933">
      <w:r>
        <w:separator/>
      </w:r>
    </w:p>
  </w:endnote>
  <w:endnote w:type="continuationSeparator" w:id="0">
    <w:p w:rsidR="00B21F9C" w:rsidRDefault="00B21F9C" w:rsidP="0012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9C" w:rsidRDefault="00B21F9C" w:rsidP="00125933">
      <w:r>
        <w:separator/>
      </w:r>
    </w:p>
  </w:footnote>
  <w:footnote w:type="continuationSeparator" w:id="0">
    <w:p w:rsidR="00B21F9C" w:rsidRDefault="00B21F9C" w:rsidP="0012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59"/>
    <w:rsid w:val="000968A6"/>
    <w:rsid w:val="000C46B5"/>
    <w:rsid w:val="00125933"/>
    <w:rsid w:val="00134AA0"/>
    <w:rsid w:val="00137CCE"/>
    <w:rsid w:val="00192B2F"/>
    <w:rsid w:val="002578B2"/>
    <w:rsid w:val="00363E4D"/>
    <w:rsid w:val="00472046"/>
    <w:rsid w:val="00486B4D"/>
    <w:rsid w:val="005773D1"/>
    <w:rsid w:val="00582995"/>
    <w:rsid w:val="005F780E"/>
    <w:rsid w:val="00641BF5"/>
    <w:rsid w:val="00685AF9"/>
    <w:rsid w:val="006B3A06"/>
    <w:rsid w:val="007E1173"/>
    <w:rsid w:val="00805A39"/>
    <w:rsid w:val="009336AD"/>
    <w:rsid w:val="009702DB"/>
    <w:rsid w:val="009A124F"/>
    <w:rsid w:val="009A4B33"/>
    <w:rsid w:val="009A5659"/>
    <w:rsid w:val="00A62B21"/>
    <w:rsid w:val="00A86A88"/>
    <w:rsid w:val="00AF4F8E"/>
    <w:rsid w:val="00B20DEF"/>
    <w:rsid w:val="00B21F9C"/>
    <w:rsid w:val="00B63611"/>
    <w:rsid w:val="00BB4BB7"/>
    <w:rsid w:val="00C12B98"/>
    <w:rsid w:val="00C70C53"/>
    <w:rsid w:val="00CE103B"/>
    <w:rsid w:val="00CE61A9"/>
    <w:rsid w:val="00D37774"/>
    <w:rsid w:val="00F73D2C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BE61"/>
  <w15:docId w15:val="{1E221FB9-E6E1-4163-95DB-300D63B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12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12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12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12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12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Название1"/>
    <w:basedOn w:val="a"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9A124F"/>
    <w:rPr>
      <w:color w:val="0000FF"/>
      <w:u w:val="none"/>
    </w:rPr>
  </w:style>
  <w:style w:type="paragraph" w:styleId="a5">
    <w:name w:val="List Paragraph"/>
    <w:basedOn w:val="a"/>
    <w:link w:val="a6"/>
    <w:qFormat/>
    <w:rsid w:val="00C70C53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C70C53"/>
  </w:style>
  <w:style w:type="paragraph" w:styleId="a7">
    <w:name w:val="Balloon Text"/>
    <w:basedOn w:val="a"/>
    <w:link w:val="a8"/>
    <w:uiPriority w:val="99"/>
    <w:semiHidden/>
    <w:unhideWhenUsed/>
    <w:rsid w:val="002578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8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1259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59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59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59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12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A124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1259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12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25933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259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12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12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12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4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20</cp:revision>
  <dcterms:created xsi:type="dcterms:W3CDTF">2024-03-22T12:27:00Z</dcterms:created>
  <dcterms:modified xsi:type="dcterms:W3CDTF">2024-03-25T05:17:00Z</dcterms:modified>
</cp:coreProperties>
</file>