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7D" w:rsidRPr="00A274F2" w:rsidRDefault="00230C7D" w:rsidP="00A274F2">
      <w:pPr>
        <w:pStyle w:val="1"/>
        <w:ind w:firstLine="0"/>
        <w:rPr>
          <w:b w:val="0"/>
          <w:sz w:val="28"/>
          <w:szCs w:val="28"/>
        </w:rPr>
      </w:pPr>
      <w:r w:rsidRPr="00A274F2">
        <w:rPr>
          <w:b w:val="0"/>
          <w:sz w:val="28"/>
          <w:szCs w:val="28"/>
        </w:rPr>
        <w:t>Совет народных депутатов</w:t>
      </w:r>
    </w:p>
    <w:p w:rsidR="00680DCA" w:rsidRDefault="00680DCA" w:rsidP="00A274F2">
      <w:pPr>
        <w:pStyle w:val="3"/>
        <w:ind w:firstLine="0"/>
        <w:jc w:val="center"/>
        <w:rPr>
          <w:b w:val="0"/>
          <w:szCs w:val="28"/>
        </w:rPr>
      </w:pPr>
    </w:p>
    <w:p w:rsidR="00680DCA" w:rsidRDefault="0031217B" w:rsidP="00A274F2">
      <w:pPr>
        <w:pStyle w:val="3"/>
        <w:ind w:firstLine="0"/>
        <w:jc w:val="center"/>
        <w:rPr>
          <w:b w:val="0"/>
          <w:szCs w:val="28"/>
        </w:rPr>
      </w:pPr>
      <w:r>
        <w:rPr>
          <w:b w:val="0"/>
          <w:szCs w:val="28"/>
        </w:rPr>
        <w:t xml:space="preserve">Новотроицкого </w:t>
      </w:r>
      <w:r w:rsidR="00230C7D" w:rsidRPr="00A274F2">
        <w:rPr>
          <w:b w:val="0"/>
          <w:szCs w:val="28"/>
        </w:rPr>
        <w:t xml:space="preserve">сельского поселения </w:t>
      </w:r>
    </w:p>
    <w:p w:rsidR="00680DCA" w:rsidRDefault="00230C7D" w:rsidP="00A274F2">
      <w:pPr>
        <w:pStyle w:val="3"/>
        <w:ind w:firstLine="0"/>
        <w:jc w:val="center"/>
        <w:rPr>
          <w:b w:val="0"/>
          <w:szCs w:val="28"/>
        </w:rPr>
      </w:pPr>
      <w:r w:rsidRPr="00A274F2">
        <w:rPr>
          <w:b w:val="0"/>
          <w:szCs w:val="28"/>
        </w:rPr>
        <w:t xml:space="preserve">Петропавловского муниципального района </w:t>
      </w:r>
    </w:p>
    <w:p w:rsidR="00230C7D" w:rsidRPr="00A274F2" w:rsidRDefault="00230C7D" w:rsidP="00A274F2">
      <w:pPr>
        <w:pStyle w:val="3"/>
        <w:ind w:firstLine="0"/>
        <w:jc w:val="center"/>
        <w:rPr>
          <w:b w:val="0"/>
          <w:szCs w:val="28"/>
        </w:rPr>
      </w:pPr>
      <w:r w:rsidRPr="00A274F2">
        <w:rPr>
          <w:b w:val="0"/>
          <w:szCs w:val="28"/>
        </w:rPr>
        <w:t xml:space="preserve"> Воронежской области</w:t>
      </w:r>
    </w:p>
    <w:p w:rsidR="00230C7D" w:rsidRPr="00A274F2" w:rsidRDefault="00230C7D" w:rsidP="00230C7D">
      <w:pPr>
        <w:ind w:left="360"/>
        <w:rPr>
          <w:sz w:val="28"/>
        </w:rPr>
      </w:pPr>
    </w:p>
    <w:p w:rsidR="00230C7D" w:rsidRPr="00A274F2" w:rsidRDefault="00230C7D" w:rsidP="00230C7D">
      <w:pPr>
        <w:pStyle w:val="2"/>
        <w:rPr>
          <w:b w:val="0"/>
        </w:rPr>
      </w:pPr>
      <w:r w:rsidRPr="00A274F2">
        <w:rPr>
          <w:b w:val="0"/>
        </w:rPr>
        <w:t>Р Е Ш Е Н И Е</w:t>
      </w:r>
    </w:p>
    <w:p w:rsidR="00230C7D" w:rsidRDefault="00230C7D" w:rsidP="00230C7D">
      <w:pPr>
        <w:ind w:left="360"/>
        <w:rPr>
          <w:sz w:val="28"/>
        </w:rPr>
      </w:pPr>
    </w:p>
    <w:p w:rsidR="00230C7D" w:rsidRDefault="00230C7D" w:rsidP="00230C7D">
      <w:pPr>
        <w:ind w:left="360"/>
        <w:rPr>
          <w:sz w:val="28"/>
        </w:rPr>
      </w:pPr>
    </w:p>
    <w:p w:rsidR="00230C7D" w:rsidRPr="00715A04" w:rsidRDefault="00230C7D" w:rsidP="00230C7D">
      <w:pPr>
        <w:pStyle w:val="a3"/>
        <w:ind w:firstLine="0"/>
        <w:rPr>
          <w:rFonts w:cs="Arial"/>
          <w:b w:val="0"/>
          <w:u w:val="single"/>
        </w:rPr>
      </w:pPr>
      <w:r w:rsidRPr="00715A04">
        <w:rPr>
          <w:rFonts w:cs="Arial"/>
          <w:b w:val="0"/>
          <w:u w:val="single"/>
        </w:rPr>
        <w:t xml:space="preserve">от </w:t>
      </w:r>
      <w:r w:rsidR="00867299">
        <w:rPr>
          <w:rFonts w:cs="Arial"/>
          <w:b w:val="0"/>
          <w:u w:val="single"/>
        </w:rPr>
        <w:t>15.10 .2021  № 20</w:t>
      </w:r>
    </w:p>
    <w:p w:rsidR="00230C7D" w:rsidRPr="00715A04" w:rsidRDefault="00230C7D" w:rsidP="00230C7D">
      <w:pPr>
        <w:pStyle w:val="a3"/>
        <w:ind w:firstLine="0"/>
        <w:rPr>
          <w:rFonts w:cs="Arial"/>
          <w:b w:val="0"/>
        </w:rPr>
      </w:pPr>
      <w:r w:rsidRPr="00715A04">
        <w:rPr>
          <w:rFonts w:cs="Arial"/>
          <w:b w:val="0"/>
        </w:rPr>
        <w:t xml:space="preserve">      с.</w:t>
      </w:r>
      <w:r w:rsidR="00400877">
        <w:rPr>
          <w:rFonts w:cs="Arial"/>
          <w:b w:val="0"/>
        </w:rPr>
        <w:t>Новотроицкое</w:t>
      </w:r>
    </w:p>
    <w:p w:rsidR="00230C7D" w:rsidRPr="00715A04" w:rsidRDefault="00230C7D" w:rsidP="00230C7D">
      <w:pPr>
        <w:pStyle w:val="a3"/>
        <w:ind w:firstLine="0"/>
        <w:contextualSpacing/>
        <w:rPr>
          <w:rFonts w:cs="Arial"/>
          <w:b w:val="0"/>
        </w:rPr>
      </w:pPr>
    </w:p>
    <w:p w:rsidR="00CD0E7E" w:rsidRPr="00715A04" w:rsidRDefault="009A45F8" w:rsidP="00230C7D">
      <w:pPr>
        <w:pStyle w:val="Title"/>
        <w:ind w:right="4535" w:firstLine="0"/>
        <w:jc w:val="both"/>
        <w:rPr>
          <w:b w:val="0"/>
          <w:sz w:val="24"/>
          <w:szCs w:val="24"/>
        </w:rPr>
      </w:pPr>
      <w:r w:rsidRPr="00715A04">
        <w:rPr>
          <w:b w:val="0"/>
          <w:sz w:val="24"/>
          <w:szCs w:val="24"/>
        </w:rPr>
        <w:t>Об утверждении Положения о муниципальном жилищном контроле</w:t>
      </w:r>
      <w:r w:rsidR="00B10BBF">
        <w:rPr>
          <w:b w:val="0"/>
          <w:sz w:val="24"/>
          <w:szCs w:val="24"/>
        </w:rPr>
        <w:t xml:space="preserve"> </w:t>
      </w:r>
      <w:r w:rsidRPr="00715A04">
        <w:rPr>
          <w:b w:val="0"/>
          <w:sz w:val="24"/>
          <w:szCs w:val="24"/>
        </w:rPr>
        <w:t xml:space="preserve">на территории </w:t>
      </w:r>
      <w:r w:rsidR="00B10BBF">
        <w:rPr>
          <w:b w:val="0"/>
          <w:sz w:val="24"/>
          <w:szCs w:val="24"/>
        </w:rPr>
        <w:t>Новотроицкого</w:t>
      </w:r>
      <w:r w:rsidR="00230C7D" w:rsidRPr="00715A04">
        <w:rPr>
          <w:b w:val="0"/>
          <w:sz w:val="24"/>
          <w:szCs w:val="24"/>
        </w:rPr>
        <w:t xml:space="preserve"> сельского поселения Петропавловского </w:t>
      </w:r>
      <w:r w:rsidR="00AB6D7A" w:rsidRPr="00715A04">
        <w:rPr>
          <w:b w:val="0"/>
          <w:sz w:val="24"/>
          <w:szCs w:val="24"/>
        </w:rPr>
        <w:t>муниципального района</w:t>
      </w:r>
      <w:r w:rsidR="00075A24" w:rsidRPr="00715A04">
        <w:rPr>
          <w:b w:val="0"/>
          <w:sz w:val="24"/>
          <w:szCs w:val="24"/>
        </w:rPr>
        <w:t xml:space="preserve"> Воронежской области</w:t>
      </w:r>
    </w:p>
    <w:p w:rsidR="00BE659A" w:rsidRPr="00007BD1" w:rsidRDefault="00BE659A" w:rsidP="00007BD1">
      <w:pPr>
        <w:pStyle w:val="a3"/>
        <w:ind w:firstLine="709"/>
        <w:contextualSpacing/>
        <w:rPr>
          <w:rFonts w:cs="Arial"/>
          <w:b w:val="0"/>
        </w:rPr>
      </w:pPr>
    </w:p>
    <w:p w:rsidR="00266214" w:rsidRPr="008F604A" w:rsidRDefault="009A45F8" w:rsidP="00715A04">
      <w:pPr>
        <w:autoSpaceDE w:val="0"/>
        <w:autoSpaceDN w:val="0"/>
        <w:adjustRightInd w:val="0"/>
        <w:ind w:firstLine="708"/>
        <w:contextualSpacing/>
        <w:rPr>
          <w:rFonts w:cs="Arial"/>
          <w:snapToGrid w:val="0"/>
        </w:rPr>
      </w:pPr>
      <w:r w:rsidRPr="008F604A">
        <w:rPr>
          <w:rFonts w:cs="Arial"/>
          <w:snapToGrid w:val="0"/>
        </w:rPr>
        <w:t xml:space="preserve">В соответствии со </w:t>
      </w:r>
      <w:r w:rsidR="00266214" w:rsidRPr="008F604A">
        <w:rPr>
          <w:rFonts w:cs="Arial"/>
          <w:snapToGrid w:val="0"/>
        </w:rPr>
        <w:t xml:space="preserve">статьей 20 Жилищного кодекса Российской Федерации, </w:t>
      </w:r>
      <w:r w:rsidRPr="008F604A">
        <w:rPr>
          <w:rFonts w:cs="Arial"/>
          <w:snapToGrid w:val="0"/>
        </w:rPr>
        <w:t xml:space="preserve">статьей 3 Федерального закона от 31.07.2020 №248-ФЗ «О государственном контроле (надзоре) и муниципальном контроле в Российской Федерации», </w:t>
      </w:r>
      <w:r w:rsidR="006A0E6D" w:rsidRPr="008F604A">
        <w:rPr>
          <w:rFonts w:cs="Arial"/>
        </w:rPr>
        <w:t>Законом Воронежской области от 26.04.2013 №52-ОЗ «О муниципальном жилищном контроле на территории Воронежской области»,</w:t>
      </w:r>
      <w:r w:rsidRPr="008F604A">
        <w:rPr>
          <w:rFonts w:cs="Arial"/>
          <w:snapToGrid w:val="0"/>
        </w:rPr>
        <w:t xml:space="preserve">Уставом </w:t>
      </w:r>
      <w:r w:rsidR="00B10BBF">
        <w:rPr>
          <w:rFonts w:cs="Arial"/>
          <w:snapToGrid w:val="0"/>
        </w:rPr>
        <w:t>Новотроицкого</w:t>
      </w:r>
      <w:r w:rsidR="00230C7D" w:rsidRPr="008F604A">
        <w:rPr>
          <w:rFonts w:cs="Arial"/>
          <w:snapToGrid w:val="0"/>
        </w:rPr>
        <w:t xml:space="preserve"> сельского поселения Петропавловского муниципального района Воронежской области</w:t>
      </w:r>
      <w:r w:rsidR="00B30577" w:rsidRPr="008F604A">
        <w:rPr>
          <w:rFonts w:cs="Arial"/>
        </w:rPr>
        <w:t xml:space="preserve">, </w:t>
      </w:r>
      <w:r w:rsidR="00CD0E7E" w:rsidRPr="008F604A">
        <w:rPr>
          <w:rFonts w:cs="Arial"/>
        </w:rPr>
        <w:t xml:space="preserve">Совет народных депутатов </w:t>
      </w:r>
      <w:r w:rsidR="00B10BBF">
        <w:rPr>
          <w:rFonts w:cs="Arial"/>
        </w:rPr>
        <w:t>Новотроицкого</w:t>
      </w:r>
      <w:r w:rsidR="00230C7D" w:rsidRPr="008F604A">
        <w:rPr>
          <w:rFonts w:cs="Arial"/>
          <w:snapToGrid w:val="0"/>
        </w:rPr>
        <w:t xml:space="preserve"> сельского поселения Петропавловского муниципального района Воронежской области</w:t>
      </w:r>
    </w:p>
    <w:p w:rsidR="00715A04" w:rsidRPr="00230C7D" w:rsidRDefault="00715A04" w:rsidP="00715A04">
      <w:pPr>
        <w:autoSpaceDE w:val="0"/>
        <w:autoSpaceDN w:val="0"/>
        <w:adjustRightInd w:val="0"/>
        <w:ind w:firstLine="708"/>
        <w:contextualSpacing/>
        <w:rPr>
          <w:rFonts w:ascii="Times New Roman" w:hAnsi="Times New Roman"/>
          <w:sz w:val="28"/>
          <w:szCs w:val="28"/>
        </w:rPr>
      </w:pPr>
    </w:p>
    <w:p w:rsidR="00CD0E7E" w:rsidRPr="00715A04" w:rsidRDefault="00CD0E7E" w:rsidP="00230C7D">
      <w:pPr>
        <w:pStyle w:val="a3"/>
        <w:ind w:left="708" w:firstLine="708"/>
        <w:contextualSpacing/>
        <w:rPr>
          <w:rFonts w:cs="Arial"/>
          <w:b w:val="0"/>
        </w:rPr>
      </w:pPr>
      <w:r w:rsidRPr="00715A04">
        <w:rPr>
          <w:rFonts w:cs="Arial"/>
          <w:b w:val="0"/>
        </w:rPr>
        <w:t>РЕШИЛ:</w:t>
      </w:r>
    </w:p>
    <w:p w:rsidR="00CD0E7E" w:rsidRPr="00715A04" w:rsidRDefault="00CD0E7E" w:rsidP="00230C7D">
      <w:pPr>
        <w:pStyle w:val="a3"/>
        <w:ind w:firstLine="0"/>
        <w:contextualSpacing/>
        <w:rPr>
          <w:rFonts w:cs="Arial"/>
          <w:b w:val="0"/>
        </w:rPr>
      </w:pPr>
    </w:p>
    <w:p w:rsidR="00F03D79" w:rsidRDefault="009A45F8" w:rsidP="00F03D79">
      <w:pPr>
        <w:pStyle w:val="a3"/>
        <w:numPr>
          <w:ilvl w:val="0"/>
          <w:numId w:val="4"/>
        </w:numPr>
        <w:ind w:left="0" w:firstLine="0"/>
        <w:contextualSpacing/>
        <w:rPr>
          <w:rFonts w:cs="Arial"/>
          <w:b w:val="0"/>
          <w:snapToGrid w:val="0"/>
        </w:rPr>
      </w:pPr>
      <w:r w:rsidRPr="00715A04">
        <w:rPr>
          <w:rFonts w:cs="Arial"/>
          <w:b w:val="0"/>
        </w:rPr>
        <w:t xml:space="preserve">Утвердить прилагаемое Положение о муниципальном жилищном контроле на территории </w:t>
      </w:r>
      <w:r w:rsidR="00B10BBF">
        <w:rPr>
          <w:rFonts w:cs="Arial"/>
          <w:b w:val="0"/>
        </w:rPr>
        <w:t>Новотроицкого</w:t>
      </w:r>
      <w:r w:rsidR="00230C7D" w:rsidRPr="00715A04">
        <w:rPr>
          <w:rFonts w:cs="Arial"/>
          <w:b w:val="0"/>
          <w:snapToGrid w:val="0"/>
        </w:rPr>
        <w:t xml:space="preserve"> сельского поселения Петропавловского муниципального района Воронежской области.</w:t>
      </w:r>
    </w:p>
    <w:p w:rsidR="00F03D79" w:rsidRPr="00F03D79" w:rsidRDefault="00F03D79" w:rsidP="00F03D79">
      <w:pPr>
        <w:pStyle w:val="a3"/>
        <w:numPr>
          <w:ilvl w:val="0"/>
          <w:numId w:val="4"/>
        </w:numPr>
        <w:ind w:left="0" w:firstLine="0"/>
        <w:contextualSpacing/>
        <w:rPr>
          <w:rFonts w:cs="Arial"/>
          <w:b w:val="0"/>
          <w:snapToGrid w:val="0"/>
        </w:rPr>
      </w:pPr>
      <w:r w:rsidRPr="00F03D79">
        <w:rPr>
          <w:b w:val="0"/>
          <w:color w:val="000000"/>
          <w:szCs w:val="28"/>
        </w:rPr>
        <w:t xml:space="preserve">Настоящее решение вступает в силу со дня его обнародования, но не ранее 1 января 2022 года, за исключением положений раздела </w:t>
      </w:r>
      <w:r w:rsidR="00E92C80">
        <w:rPr>
          <w:b w:val="0"/>
          <w:color w:val="000000"/>
          <w:szCs w:val="28"/>
        </w:rPr>
        <w:t>«Обжалование решений администрации, действий (бездействия) должностных лиц, уполномоченных осуществлять контроль»</w:t>
      </w:r>
      <w:r w:rsidRPr="00F03D79">
        <w:rPr>
          <w:b w:val="0"/>
          <w:color w:val="000000"/>
          <w:szCs w:val="28"/>
        </w:rPr>
        <w:t xml:space="preserve"> Положения о муниципальном </w:t>
      </w:r>
      <w:r>
        <w:rPr>
          <w:b w:val="0"/>
          <w:color w:val="000000"/>
          <w:szCs w:val="28"/>
        </w:rPr>
        <w:t xml:space="preserve">жилищном </w:t>
      </w:r>
      <w:r w:rsidRPr="00F03D79">
        <w:rPr>
          <w:b w:val="0"/>
          <w:color w:val="000000"/>
          <w:szCs w:val="28"/>
        </w:rPr>
        <w:t>контроле</w:t>
      </w:r>
      <w:r>
        <w:rPr>
          <w:b w:val="0"/>
          <w:color w:val="000000"/>
          <w:szCs w:val="28"/>
        </w:rPr>
        <w:t xml:space="preserve"> </w:t>
      </w:r>
      <w:r w:rsidRPr="00F03D79">
        <w:rPr>
          <w:b w:val="0"/>
          <w:color w:val="000000"/>
          <w:szCs w:val="28"/>
        </w:rPr>
        <w:t xml:space="preserve">на территории  </w:t>
      </w:r>
      <w:r>
        <w:rPr>
          <w:b w:val="0"/>
          <w:color w:val="000000"/>
          <w:szCs w:val="28"/>
        </w:rPr>
        <w:t>Новотроицкого</w:t>
      </w:r>
      <w:r w:rsidRPr="00F03D79">
        <w:rPr>
          <w:b w:val="0"/>
          <w:color w:val="000000"/>
          <w:szCs w:val="28"/>
        </w:rPr>
        <w:t xml:space="preserve"> сельского поселения Петропавловского муниципального района Воронежской области касающихся досудебного обжалования.</w:t>
      </w:r>
    </w:p>
    <w:p w:rsidR="00F03D79" w:rsidRDefault="00F03D79" w:rsidP="00F03D79">
      <w:pPr>
        <w:shd w:val="clear" w:color="auto" w:fill="FFFFFF"/>
        <w:ind w:firstLine="709"/>
        <w:contextualSpacing/>
        <w:rPr>
          <w:color w:val="000000"/>
          <w:szCs w:val="28"/>
        </w:rPr>
      </w:pPr>
      <w:r w:rsidRPr="00D02901">
        <w:rPr>
          <w:color w:val="000000"/>
          <w:szCs w:val="28"/>
        </w:rPr>
        <w:t xml:space="preserve">Положения раздела </w:t>
      </w:r>
      <w:r w:rsidR="00E92C80" w:rsidRPr="00E92C80">
        <w:rPr>
          <w:color w:val="000000"/>
          <w:szCs w:val="28"/>
        </w:rPr>
        <w:t>«Обжалование решений администрации, действий (бездействия) должностных лиц, уполномоченных осуществлять контроль»</w:t>
      </w:r>
      <w:r w:rsidRPr="00D02901">
        <w:rPr>
          <w:color w:val="000000"/>
          <w:szCs w:val="28"/>
        </w:rPr>
        <w:t xml:space="preserve"> Положения о муниципальном</w:t>
      </w:r>
      <w:r>
        <w:rPr>
          <w:color w:val="000000"/>
          <w:szCs w:val="28"/>
        </w:rPr>
        <w:t xml:space="preserve"> жилищном</w:t>
      </w:r>
      <w:r w:rsidRPr="00D02901">
        <w:rPr>
          <w:color w:val="000000"/>
          <w:szCs w:val="28"/>
        </w:rPr>
        <w:t xml:space="preserve"> контроле на </w:t>
      </w:r>
      <w:r>
        <w:rPr>
          <w:color w:val="000000"/>
          <w:szCs w:val="28"/>
        </w:rPr>
        <w:t xml:space="preserve"> территории </w:t>
      </w:r>
      <w:r w:rsidRPr="00D02901">
        <w:rPr>
          <w:color w:val="000000"/>
          <w:szCs w:val="28"/>
        </w:rPr>
        <w:t xml:space="preserve"> </w:t>
      </w:r>
      <w:r>
        <w:rPr>
          <w:color w:val="000000"/>
          <w:szCs w:val="28"/>
        </w:rPr>
        <w:t>Новотроицкого</w:t>
      </w:r>
      <w:r w:rsidRPr="00D02901">
        <w:rPr>
          <w:color w:val="000000"/>
          <w:szCs w:val="28"/>
        </w:rPr>
        <w:t xml:space="preserve"> сельского поселения Петропавловского муниципального района Воронежской области</w:t>
      </w:r>
      <w:r w:rsidRPr="00D02901">
        <w:rPr>
          <w:i/>
          <w:iCs/>
          <w:color w:val="000000"/>
          <w:sz w:val="22"/>
        </w:rPr>
        <w:t xml:space="preserve"> </w:t>
      </w:r>
      <w:r w:rsidRPr="00D02901">
        <w:rPr>
          <w:color w:val="000000"/>
          <w:szCs w:val="28"/>
        </w:rPr>
        <w:t>вступают в силу с 1 января  2023 года.</w:t>
      </w:r>
      <w:r w:rsidRPr="001F735B">
        <w:rPr>
          <w:color w:val="000000"/>
          <w:szCs w:val="28"/>
        </w:rPr>
        <w:t xml:space="preserve"> </w:t>
      </w:r>
    </w:p>
    <w:p w:rsidR="00230C7D" w:rsidRPr="00715A04" w:rsidRDefault="00230C7D" w:rsidP="00F03D79">
      <w:pPr>
        <w:ind w:firstLine="0"/>
        <w:rPr>
          <w:rFonts w:cs="Arial"/>
        </w:rPr>
      </w:pPr>
    </w:p>
    <w:p w:rsidR="00B10BBF" w:rsidRDefault="00230C7D" w:rsidP="00230C7D">
      <w:pPr>
        <w:pStyle w:val="aa"/>
        <w:spacing w:line="240" w:lineRule="exact"/>
        <w:rPr>
          <w:rFonts w:ascii="Arial" w:hAnsi="Arial" w:cs="Arial"/>
          <w:sz w:val="24"/>
          <w:szCs w:val="24"/>
        </w:rPr>
      </w:pPr>
      <w:r w:rsidRPr="00715A04">
        <w:rPr>
          <w:rFonts w:ascii="Arial" w:hAnsi="Arial" w:cs="Arial"/>
          <w:sz w:val="24"/>
          <w:szCs w:val="24"/>
        </w:rPr>
        <w:t>Глава</w:t>
      </w:r>
      <w:r w:rsidR="00B10BBF">
        <w:rPr>
          <w:rFonts w:ascii="Arial" w:hAnsi="Arial" w:cs="Arial"/>
          <w:sz w:val="24"/>
          <w:szCs w:val="24"/>
        </w:rPr>
        <w:t xml:space="preserve"> Новотроицкого  </w:t>
      </w:r>
    </w:p>
    <w:p w:rsidR="00230C7D" w:rsidRPr="00715A04" w:rsidRDefault="00230C7D" w:rsidP="00230C7D">
      <w:pPr>
        <w:pStyle w:val="aa"/>
        <w:spacing w:line="240" w:lineRule="exact"/>
        <w:rPr>
          <w:rFonts w:ascii="Arial" w:hAnsi="Arial" w:cs="Arial"/>
          <w:sz w:val="24"/>
          <w:szCs w:val="24"/>
        </w:rPr>
      </w:pPr>
      <w:r w:rsidRPr="00715A04">
        <w:rPr>
          <w:rFonts w:ascii="Arial" w:hAnsi="Arial" w:cs="Arial"/>
          <w:sz w:val="24"/>
          <w:szCs w:val="24"/>
        </w:rPr>
        <w:t>сельского поселения</w:t>
      </w:r>
      <w:r w:rsidRPr="00715A04">
        <w:rPr>
          <w:rFonts w:ascii="Arial" w:hAnsi="Arial" w:cs="Arial"/>
          <w:sz w:val="24"/>
          <w:szCs w:val="24"/>
        </w:rPr>
        <w:tab/>
      </w:r>
      <w:r w:rsidRPr="00715A04">
        <w:rPr>
          <w:rFonts w:ascii="Arial" w:hAnsi="Arial" w:cs="Arial"/>
          <w:sz w:val="24"/>
          <w:szCs w:val="24"/>
        </w:rPr>
        <w:tab/>
      </w:r>
      <w:r w:rsidRPr="00715A04">
        <w:rPr>
          <w:rFonts w:ascii="Arial" w:hAnsi="Arial" w:cs="Arial"/>
          <w:sz w:val="24"/>
          <w:szCs w:val="24"/>
        </w:rPr>
        <w:tab/>
      </w:r>
      <w:r w:rsidRPr="00715A04">
        <w:rPr>
          <w:rFonts w:ascii="Arial" w:hAnsi="Arial" w:cs="Arial"/>
          <w:sz w:val="24"/>
          <w:szCs w:val="24"/>
        </w:rPr>
        <w:tab/>
      </w:r>
      <w:r w:rsidRPr="00715A04">
        <w:rPr>
          <w:rFonts w:ascii="Arial" w:hAnsi="Arial" w:cs="Arial"/>
          <w:sz w:val="24"/>
          <w:szCs w:val="24"/>
        </w:rPr>
        <w:tab/>
      </w:r>
      <w:r w:rsidRPr="00715A04">
        <w:rPr>
          <w:rFonts w:ascii="Arial" w:hAnsi="Arial" w:cs="Arial"/>
          <w:sz w:val="24"/>
          <w:szCs w:val="24"/>
        </w:rPr>
        <w:tab/>
      </w:r>
      <w:r w:rsidRPr="00715A04">
        <w:rPr>
          <w:rFonts w:ascii="Arial" w:hAnsi="Arial" w:cs="Arial"/>
          <w:sz w:val="24"/>
          <w:szCs w:val="24"/>
        </w:rPr>
        <w:tab/>
      </w:r>
      <w:r w:rsidR="00B10BBF">
        <w:rPr>
          <w:rFonts w:ascii="Arial" w:hAnsi="Arial" w:cs="Arial"/>
          <w:sz w:val="24"/>
          <w:szCs w:val="24"/>
        </w:rPr>
        <w:t>Шапошникова Е.М.</w:t>
      </w:r>
    </w:p>
    <w:p w:rsidR="00CD0E7E" w:rsidRPr="00715A04" w:rsidRDefault="00CD0E7E" w:rsidP="00230C7D">
      <w:pPr>
        <w:pStyle w:val="a3"/>
        <w:ind w:firstLine="0"/>
        <w:contextualSpacing/>
        <w:rPr>
          <w:rFonts w:cs="Arial"/>
          <w:b w:val="0"/>
        </w:rPr>
      </w:pPr>
    </w:p>
    <w:p w:rsidR="00242906" w:rsidRDefault="00242906" w:rsidP="00230C7D">
      <w:pPr>
        <w:ind w:left="4536" w:firstLine="0"/>
        <w:contextualSpacing/>
        <w:rPr>
          <w:rFonts w:ascii="Times New Roman" w:hAnsi="Times New Roman"/>
          <w:sz w:val="28"/>
          <w:szCs w:val="28"/>
        </w:rPr>
      </w:pPr>
    </w:p>
    <w:p w:rsidR="00242906" w:rsidRDefault="00242906" w:rsidP="00242906">
      <w:pPr>
        <w:ind w:firstLine="0"/>
        <w:rPr>
          <w:rFonts w:cs="Arial"/>
        </w:rPr>
      </w:pPr>
      <w:r>
        <w:rPr>
          <w:rFonts w:cs="Arial"/>
        </w:rPr>
        <w:t>Председатель Совета</w:t>
      </w:r>
    </w:p>
    <w:p w:rsidR="00242906" w:rsidRDefault="00242906" w:rsidP="00242906">
      <w:pPr>
        <w:ind w:firstLine="0"/>
        <w:rPr>
          <w:rFonts w:cs="Arial"/>
        </w:rPr>
      </w:pPr>
      <w:r>
        <w:rPr>
          <w:rFonts w:cs="Arial"/>
        </w:rPr>
        <w:t>Народных депутатов</w:t>
      </w:r>
    </w:p>
    <w:p w:rsidR="00242906" w:rsidRDefault="00242906" w:rsidP="00242906">
      <w:pPr>
        <w:ind w:firstLine="0"/>
        <w:rPr>
          <w:rFonts w:cs="Arial"/>
        </w:rPr>
      </w:pPr>
      <w:r>
        <w:rPr>
          <w:rFonts w:cs="Arial"/>
        </w:rPr>
        <w:t xml:space="preserve">Новотроицкого сельского  поселения                                   </w:t>
      </w:r>
      <w:r w:rsidR="00A751C8">
        <w:rPr>
          <w:rFonts w:cs="Arial"/>
        </w:rPr>
        <w:t xml:space="preserve"> </w:t>
      </w:r>
      <w:r>
        <w:rPr>
          <w:rFonts w:cs="Arial"/>
        </w:rPr>
        <w:t>Яковлева Е.Н.</w:t>
      </w:r>
    </w:p>
    <w:p w:rsidR="00242906" w:rsidRDefault="00242906" w:rsidP="00242906">
      <w:pPr>
        <w:rPr>
          <w:rFonts w:cs="Arial"/>
        </w:rPr>
      </w:pPr>
    </w:p>
    <w:p w:rsidR="009A45F8" w:rsidRPr="00007BD1" w:rsidRDefault="00C6299E" w:rsidP="00230C7D">
      <w:pPr>
        <w:ind w:left="4536" w:firstLine="0"/>
        <w:contextualSpacing/>
        <w:rPr>
          <w:rFonts w:cs="Arial"/>
        </w:rPr>
      </w:pPr>
      <w:r>
        <w:rPr>
          <w:rFonts w:cs="Arial"/>
        </w:rPr>
        <w:t>У</w:t>
      </w:r>
      <w:r w:rsidR="009A45F8" w:rsidRPr="00007BD1">
        <w:rPr>
          <w:rFonts w:cs="Arial"/>
        </w:rPr>
        <w:t>ТВЕРЖДЕНО</w:t>
      </w:r>
      <w:r w:rsidR="00B10BBF">
        <w:rPr>
          <w:rFonts w:cs="Arial"/>
        </w:rPr>
        <w:t xml:space="preserve"> </w:t>
      </w:r>
      <w:r w:rsidR="00342AF4" w:rsidRPr="00007BD1">
        <w:rPr>
          <w:rFonts w:cs="Arial"/>
        </w:rPr>
        <w:t>р</w:t>
      </w:r>
      <w:r w:rsidR="009A45F8" w:rsidRPr="00007BD1">
        <w:rPr>
          <w:rFonts w:cs="Arial"/>
        </w:rPr>
        <w:t>ешением</w:t>
      </w:r>
      <w:r w:rsidR="00B10BBF">
        <w:rPr>
          <w:rFonts w:cs="Arial"/>
        </w:rPr>
        <w:t xml:space="preserve"> </w:t>
      </w:r>
      <w:r w:rsidR="009A45F8" w:rsidRPr="00007BD1">
        <w:rPr>
          <w:rFonts w:cs="Arial"/>
        </w:rPr>
        <w:t>Совета народных депутатов</w:t>
      </w:r>
      <w:r w:rsidR="00B10BBF">
        <w:rPr>
          <w:rFonts w:cs="Arial"/>
        </w:rPr>
        <w:t xml:space="preserve"> Новотроицкого </w:t>
      </w:r>
      <w:r w:rsidR="00230C7D">
        <w:rPr>
          <w:rFonts w:cs="Arial"/>
        </w:rPr>
        <w:t xml:space="preserve">сельского поселения Петропавловского </w:t>
      </w:r>
      <w:r w:rsidR="009A45F8" w:rsidRPr="00007BD1">
        <w:rPr>
          <w:rFonts w:cs="Arial"/>
        </w:rPr>
        <w:t>муниципального района</w:t>
      </w:r>
      <w:r w:rsidR="00B10BBF">
        <w:rPr>
          <w:rFonts w:cs="Arial"/>
        </w:rPr>
        <w:t xml:space="preserve"> </w:t>
      </w:r>
      <w:r w:rsidR="009A45F8" w:rsidRPr="00007BD1">
        <w:rPr>
          <w:rFonts w:cs="Arial"/>
        </w:rPr>
        <w:t>Воронежской области</w:t>
      </w:r>
      <w:r w:rsidR="00B10BBF">
        <w:rPr>
          <w:rFonts w:cs="Arial"/>
        </w:rPr>
        <w:t xml:space="preserve"> </w:t>
      </w:r>
      <w:r w:rsidR="00230C7D">
        <w:rPr>
          <w:rFonts w:cs="Arial"/>
        </w:rPr>
        <w:t xml:space="preserve">от </w:t>
      </w:r>
      <w:r w:rsidR="00867299">
        <w:rPr>
          <w:rFonts w:cs="Arial"/>
        </w:rPr>
        <w:t>15</w:t>
      </w:r>
      <w:r w:rsidR="00230C7D">
        <w:rPr>
          <w:rFonts w:cs="Arial"/>
        </w:rPr>
        <w:t>.10</w:t>
      </w:r>
      <w:r w:rsidR="0083784B" w:rsidRPr="00007BD1">
        <w:rPr>
          <w:rFonts w:cs="Arial"/>
        </w:rPr>
        <w:t>.2021 г. №</w:t>
      </w:r>
      <w:r w:rsidR="00867299">
        <w:rPr>
          <w:rFonts w:cs="Arial"/>
        </w:rPr>
        <w:t xml:space="preserve"> 20</w:t>
      </w:r>
    </w:p>
    <w:p w:rsidR="009A45F8" w:rsidRPr="00230C7D" w:rsidRDefault="009A45F8" w:rsidP="00230C7D">
      <w:pPr>
        <w:ind w:firstLine="709"/>
        <w:contextualSpacing/>
        <w:jc w:val="center"/>
        <w:rPr>
          <w:rFonts w:cs="Arial"/>
          <w:b/>
        </w:rPr>
      </w:pPr>
    </w:p>
    <w:p w:rsidR="009A45F8" w:rsidRPr="00230C7D" w:rsidRDefault="009A45F8" w:rsidP="00230C7D">
      <w:pPr>
        <w:pStyle w:val="aa"/>
        <w:ind w:firstLine="709"/>
        <w:contextualSpacing/>
        <w:jc w:val="center"/>
        <w:rPr>
          <w:rFonts w:ascii="Arial" w:hAnsi="Arial" w:cs="Arial"/>
          <w:b/>
          <w:sz w:val="24"/>
          <w:szCs w:val="24"/>
        </w:rPr>
      </w:pPr>
      <w:r w:rsidRPr="00230C7D">
        <w:rPr>
          <w:rFonts w:ascii="Arial" w:hAnsi="Arial" w:cs="Arial"/>
          <w:b/>
          <w:sz w:val="24"/>
          <w:szCs w:val="24"/>
        </w:rPr>
        <w:t xml:space="preserve">Положение о муниципальном жилищном контроле на территории </w:t>
      </w:r>
      <w:r w:rsidR="00B10BBF">
        <w:rPr>
          <w:rFonts w:ascii="Arial" w:hAnsi="Arial" w:cs="Arial"/>
          <w:b/>
          <w:sz w:val="24"/>
          <w:szCs w:val="24"/>
        </w:rPr>
        <w:t>Новотроицкого</w:t>
      </w:r>
      <w:r w:rsidR="00230C7D" w:rsidRPr="00230C7D">
        <w:rPr>
          <w:rFonts w:ascii="Arial" w:hAnsi="Arial" w:cs="Arial"/>
          <w:b/>
          <w:sz w:val="24"/>
          <w:szCs w:val="24"/>
        </w:rPr>
        <w:t xml:space="preserve"> сельского поселения Петропавловского </w:t>
      </w:r>
      <w:r w:rsidRPr="00230C7D">
        <w:rPr>
          <w:rFonts w:ascii="Arial" w:hAnsi="Arial" w:cs="Arial"/>
          <w:b/>
          <w:sz w:val="24"/>
          <w:szCs w:val="24"/>
        </w:rPr>
        <w:t>муниципального района</w:t>
      </w:r>
      <w:r w:rsidR="001711C4" w:rsidRPr="00230C7D">
        <w:rPr>
          <w:rFonts w:ascii="Arial" w:hAnsi="Arial" w:cs="Arial"/>
          <w:b/>
          <w:sz w:val="24"/>
          <w:szCs w:val="24"/>
        </w:rPr>
        <w:t xml:space="preserve"> Воронежской области</w:t>
      </w:r>
    </w:p>
    <w:p w:rsidR="009A45F8" w:rsidRPr="00007BD1" w:rsidRDefault="009A45F8" w:rsidP="00007BD1">
      <w:pPr>
        <w:pStyle w:val="aa"/>
        <w:ind w:firstLine="709"/>
        <w:contextualSpacing/>
        <w:jc w:val="both"/>
        <w:rPr>
          <w:rFonts w:ascii="Arial" w:hAnsi="Arial" w:cs="Arial"/>
          <w:sz w:val="24"/>
          <w:szCs w:val="24"/>
        </w:rPr>
      </w:pPr>
    </w:p>
    <w:p w:rsidR="009A45F8" w:rsidRPr="00007BD1" w:rsidRDefault="009A45F8" w:rsidP="006064C2">
      <w:pPr>
        <w:pStyle w:val="aa"/>
        <w:ind w:firstLine="709"/>
        <w:contextualSpacing/>
        <w:jc w:val="center"/>
        <w:rPr>
          <w:rFonts w:ascii="Arial" w:hAnsi="Arial" w:cs="Arial"/>
          <w:sz w:val="24"/>
          <w:szCs w:val="24"/>
        </w:rPr>
      </w:pPr>
      <w:r w:rsidRPr="00007BD1">
        <w:rPr>
          <w:rFonts w:ascii="Arial" w:hAnsi="Arial" w:cs="Arial"/>
          <w:sz w:val="24"/>
          <w:szCs w:val="24"/>
        </w:rPr>
        <w:t>Общие положения</w:t>
      </w:r>
      <w:r w:rsidR="001F1722" w:rsidRPr="00007BD1">
        <w:rPr>
          <w:rFonts w:ascii="Arial" w:hAnsi="Arial" w:cs="Arial"/>
          <w:sz w:val="24"/>
          <w:szCs w:val="24"/>
        </w:rPr>
        <w:t>.</w:t>
      </w:r>
    </w:p>
    <w:p w:rsidR="009A45F8" w:rsidRPr="00007BD1" w:rsidRDefault="009A45F8" w:rsidP="006064C2">
      <w:pPr>
        <w:pStyle w:val="aa"/>
        <w:ind w:firstLine="709"/>
        <w:contextualSpacing/>
        <w:jc w:val="center"/>
        <w:rPr>
          <w:rFonts w:ascii="Arial" w:hAnsi="Arial" w:cs="Arial"/>
          <w:sz w:val="24"/>
          <w:szCs w:val="24"/>
        </w:rPr>
      </w:pPr>
    </w:p>
    <w:p w:rsidR="009A45F8" w:rsidRPr="00230C7D" w:rsidRDefault="009A45F8"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1. Настоящее Положение о муниципальном </w:t>
      </w:r>
      <w:r w:rsidR="001207AB" w:rsidRPr="00007BD1">
        <w:rPr>
          <w:rFonts w:ascii="Arial" w:hAnsi="Arial" w:cs="Arial"/>
          <w:sz w:val="24"/>
          <w:szCs w:val="24"/>
        </w:rPr>
        <w:t xml:space="preserve">жилищном </w:t>
      </w:r>
      <w:r w:rsidRPr="00007BD1">
        <w:rPr>
          <w:rFonts w:ascii="Arial" w:hAnsi="Arial" w:cs="Arial"/>
          <w:sz w:val="24"/>
          <w:szCs w:val="24"/>
        </w:rPr>
        <w:t xml:space="preserve">контроле (далее – положение о муниципальном контроле) устанавливает порядок организации и осуществления муниципального контроля в сфере </w:t>
      </w:r>
      <w:r w:rsidR="007B66E2" w:rsidRPr="00007BD1">
        <w:rPr>
          <w:rFonts w:ascii="Arial" w:hAnsi="Arial" w:cs="Arial"/>
          <w:sz w:val="24"/>
          <w:szCs w:val="24"/>
        </w:rPr>
        <w:t xml:space="preserve">соблюдения обязательных требований, установленных жилищным законодательством, </w:t>
      </w:r>
      <w:hyperlink r:id="rId8" w:history="1">
        <w:r w:rsidR="007B66E2" w:rsidRPr="00007BD1">
          <w:rPr>
            <w:rFonts w:ascii="Arial" w:hAnsi="Arial" w:cs="Arial"/>
            <w:sz w:val="24"/>
            <w:szCs w:val="24"/>
          </w:rPr>
          <w:t>законодательством</w:t>
        </w:r>
      </w:hyperlink>
      <w:r w:rsidR="007B66E2" w:rsidRPr="00007BD1">
        <w:rPr>
          <w:rFonts w:ascii="Arial" w:hAnsi="Arial" w:cs="Arial"/>
          <w:sz w:val="24"/>
          <w:szCs w:val="24"/>
        </w:rPr>
        <w:t xml:space="preserve"> об энергосбережении и о повышении энергетической эффективности в отношении</w:t>
      </w:r>
      <w:r w:rsidR="00B10BBF">
        <w:rPr>
          <w:rFonts w:ascii="Arial" w:hAnsi="Arial" w:cs="Arial"/>
          <w:sz w:val="24"/>
          <w:szCs w:val="24"/>
        </w:rPr>
        <w:t xml:space="preserve"> </w:t>
      </w:r>
      <w:r w:rsidR="007B66E2" w:rsidRPr="00007BD1">
        <w:rPr>
          <w:rFonts w:ascii="Arial" w:hAnsi="Arial" w:cs="Arial"/>
          <w:sz w:val="24"/>
          <w:szCs w:val="24"/>
        </w:rPr>
        <w:t>муниципального жилищного фонда</w:t>
      </w:r>
      <w:r w:rsidR="009B75B4" w:rsidRPr="00007BD1">
        <w:rPr>
          <w:rFonts w:ascii="Arial" w:hAnsi="Arial" w:cs="Arial"/>
          <w:sz w:val="24"/>
          <w:szCs w:val="24"/>
        </w:rPr>
        <w:t xml:space="preserve">, </w:t>
      </w:r>
      <w:r w:rsidRPr="00007BD1">
        <w:rPr>
          <w:rFonts w:ascii="Arial" w:hAnsi="Arial" w:cs="Arial"/>
          <w:sz w:val="24"/>
          <w:szCs w:val="24"/>
        </w:rPr>
        <w:t xml:space="preserve">на </w:t>
      </w:r>
      <w:r w:rsidRPr="00230C7D">
        <w:rPr>
          <w:rFonts w:ascii="Arial" w:hAnsi="Arial" w:cs="Arial"/>
          <w:sz w:val="24"/>
          <w:szCs w:val="24"/>
        </w:rPr>
        <w:t xml:space="preserve">территории </w:t>
      </w:r>
      <w:r w:rsidR="00B10BBF">
        <w:rPr>
          <w:rFonts w:ascii="Arial" w:hAnsi="Arial" w:cs="Arial"/>
          <w:sz w:val="24"/>
          <w:szCs w:val="24"/>
        </w:rPr>
        <w:t>Новотроицкого</w:t>
      </w:r>
      <w:r w:rsidR="00230C7D" w:rsidRPr="00230C7D">
        <w:rPr>
          <w:rFonts w:ascii="Arial" w:hAnsi="Arial" w:cs="Arial"/>
          <w:snapToGrid w:val="0"/>
          <w:sz w:val="24"/>
          <w:szCs w:val="24"/>
        </w:rPr>
        <w:t xml:space="preserve"> сельского поселения Петропавловского муниципального района Воронежской области </w:t>
      </w:r>
      <w:r w:rsidRPr="00230C7D">
        <w:rPr>
          <w:rFonts w:ascii="Arial" w:hAnsi="Arial" w:cs="Arial"/>
          <w:sz w:val="24"/>
          <w:szCs w:val="24"/>
        </w:rPr>
        <w:t>(далее – муниципальный контроль).</w:t>
      </w:r>
    </w:p>
    <w:p w:rsidR="00846978" w:rsidRPr="00230C7D" w:rsidRDefault="009A45F8" w:rsidP="00007BD1">
      <w:pPr>
        <w:autoSpaceDE w:val="0"/>
        <w:autoSpaceDN w:val="0"/>
        <w:adjustRightInd w:val="0"/>
        <w:ind w:firstLine="709"/>
        <w:contextualSpacing/>
        <w:rPr>
          <w:rFonts w:cs="Arial"/>
        </w:rPr>
      </w:pPr>
      <w:r w:rsidRPr="00007BD1">
        <w:rPr>
          <w:rFonts w:cs="Arial"/>
        </w:rPr>
        <w:t>2. Муниципальный контроль осуществляется в целях обеспечения соблюдения обязательных требований</w:t>
      </w:r>
      <w:r w:rsidR="006A0E6D" w:rsidRPr="00007BD1">
        <w:rPr>
          <w:rFonts w:cs="Arial"/>
        </w:rPr>
        <w:t xml:space="preserve">, установленных жилищным законодательством, </w:t>
      </w:r>
      <w:hyperlink r:id="rId9" w:history="1">
        <w:r w:rsidR="006A0E6D" w:rsidRPr="00007BD1">
          <w:rPr>
            <w:rFonts w:cs="Arial"/>
          </w:rPr>
          <w:t>законодательством</w:t>
        </w:r>
      </w:hyperlink>
      <w:r w:rsidR="006A0E6D" w:rsidRPr="00007BD1">
        <w:rPr>
          <w:rFonts w:cs="Arial"/>
        </w:rPr>
        <w:t xml:space="preserve"> об энергосбережении и о повышении энергетической эффективности в отношении</w:t>
      </w:r>
      <w:r w:rsidR="00E350B6">
        <w:rPr>
          <w:rFonts w:cs="Arial"/>
        </w:rPr>
        <w:t xml:space="preserve"> </w:t>
      </w:r>
      <w:r w:rsidR="006A0E6D" w:rsidRPr="00007BD1">
        <w:rPr>
          <w:rFonts w:cs="Arial"/>
        </w:rPr>
        <w:t xml:space="preserve">муниципального жилищного фонда, </w:t>
      </w:r>
      <w:r w:rsidRPr="00007BD1">
        <w:rPr>
          <w:rFonts w:cs="Arial"/>
        </w:rPr>
        <w:t xml:space="preserve">посредством профилактики нарушений обязательных требований, оценки соблюдения </w:t>
      </w:r>
      <w:r w:rsidR="00D5223A" w:rsidRPr="00007BD1">
        <w:rPr>
          <w:rFonts w:cs="Arial"/>
        </w:rPr>
        <w:t xml:space="preserve">юридическими лицами, индивидуальными предпринимателями и гражданами </w:t>
      </w:r>
      <w:r w:rsidRPr="00007BD1">
        <w:rPr>
          <w:rFonts w:cs="Arial"/>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r w:rsidR="00846978" w:rsidRPr="00007BD1">
        <w:rPr>
          <w:rFonts w:cs="Arial"/>
        </w:rPr>
        <w:t xml:space="preserve"> таких </w:t>
      </w:r>
      <w:r w:rsidR="00846978" w:rsidRPr="00230C7D">
        <w:rPr>
          <w:rFonts w:cs="Arial"/>
        </w:rPr>
        <w:t>нарушений.</w:t>
      </w:r>
    </w:p>
    <w:p w:rsidR="00846978" w:rsidRPr="00230C7D" w:rsidRDefault="00846978" w:rsidP="00007BD1">
      <w:pPr>
        <w:pStyle w:val="aa"/>
        <w:ind w:firstLine="709"/>
        <w:contextualSpacing/>
        <w:jc w:val="both"/>
        <w:rPr>
          <w:rFonts w:ascii="Arial" w:hAnsi="Arial" w:cs="Arial"/>
          <w:sz w:val="24"/>
          <w:szCs w:val="24"/>
        </w:rPr>
      </w:pPr>
      <w:r w:rsidRPr="00230C7D">
        <w:rPr>
          <w:rFonts w:ascii="Arial" w:hAnsi="Arial" w:cs="Arial"/>
          <w:sz w:val="24"/>
          <w:szCs w:val="24"/>
        </w:rPr>
        <w:t xml:space="preserve">3. Муниципальный контроль осуществляется администрацией </w:t>
      </w:r>
      <w:r w:rsidR="00E350B6">
        <w:rPr>
          <w:rFonts w:ascii="Arial" w:hAnsi="Arial" w:cs="Arial"/>
          <w:sz w:val="24"/>
          <w:szCs w:val="24"/>
        </w:rPr>
        <w:t>Новотроицкого</w:t>
      </w:r>
      <w:r w:rsidR="00230C7D" w:rsidRPr="00230C7D">
        <w:rPr>
          <w:rFonts w:ascii="Arial" w:hAnsi="Arial" w:cs="Arial"/>
          <w:snapToGrid w:val="0"/>
          <w:sz w:val="24"/>
          <w:szCs w:val="24"/>
        </w:rPr>
        <w:t xml:space="preserve"> сельского поселения Петропавловского муниципального района Воронежской области </w:t>
      </w:r>
      <w:r w:rsidRPr="00230C7D">
        <w:rPr>
          <w:rFonts w:ascii="Arial" w:hAnsi="Arial" w:cs="Arial"/>
          <w:sz w:val="24"/>
          <w:szCs w:val="24"/>
        </w:rPr>
        <w:t>муниципального района Воронежской области (далее – контрольный (надзорный) орган).</w:t>
      </w:r>
    </w:p>
    <w:p w:rsidR="0037622E" w:rsidRPr="00230C7D" w:rsidRDefault="00230C7D" w:rsidP="00007BD1">
      <w:pPr>
        <w:pStyle w:val="a3"/>
        <w:ind w:firstLine="709"/>
        <w:contextualSpacing/>
        <w:rPr>
          <w:rFonts w:cs="Arial"/>
          <w:b w:val="0"/>
        </w:rPr>
      </w:pPr>
      <w:r w:rsidRPr="00230C7D">
        <w:rPr>
          <w:rFonts w:cs="Arial"/>
          <w:b w:val="0"/>
        </w:rPr>
        <w:t>Должностным лицом</w:t>
      </w:r>
      <w:r w:rsidR="0037622E" w:rsidRPr="00230C7D">
        <w:rPr>
          <w:rFonts w:cs="Arial"/>
          <w:b w:val="0"/>
        </w:rPr>
        <w:t>, уполномоченными на осуществлени</w:t>
      </w:r>
      <w:r w:rsidRPr="00230C7D">
        <w:rPr>
          <w:rFonts w:cs="Arial"/>
          <w:b w:val="0"/>
        </w:rPr>
        <w:t>е муниципального контроля, являе</w:t>
      </w:r>
      <w:r w:rsidR="0037622E" w:rsidRPr="00230C7D">
        <w:rPr>
          <w:rFonts w:cs="Arial"/>
          <w:b w:val="0"/>
        </w:rPr>
        <w:t>тся:</w:t>
      </w:r>
    </w:p>
    <w:p w:rsidR="00230C7D" w:rsidRPr="00230C7D" w:rsidRDefault="00230C7D" w:rsidP="00007BD1">
      <w:pPr>
        <w:pStyle w:val="a3"/>
        <w:ind w:firstLine="709"/>
        <w:contextualSpacing/>
        <w:rPr>
          <w:rFonts w:cs="Arial"/>
          <w:b w:val="0"/>
        </w:rPr>
      </w:pPr>
      <w:r w:rsidRPr="00E350B6">
        <w:rPr>
          <w:rFonts w:cs="Arial"/>
          <w:b w:val="0"/>
        </w:rPr>
        <w:t xml:space="preserve">-ведущий специалист администрации </w:t>
      </w:r>
      <w:r w:rsidR="00E350B6" w:rsidRPr="00E350B6">
        <w:rPr>
          <w:rFonts w:cs="Arial"/>
          <w:b w:val="0"/>
        </w:rPr>
        <w:t>Новотроицкого</w:t>
      </w:r>
      <w:r w:rsidRPr="00E350B6">
        <w:rPr>
          <w:rFonts w:cs="Arial"/>
          <w:b w:val="0"/>
          <w:snapToGrid w:val="0"/>
        </w:rPr>
        <w:t xml:space="preserve"> сельского поселения Петропавловского муниципального района Воронежской области</w:t>
      </w:r>
    </w:p>
    <w:p w:rsidR="00846978" w:rsidRPr="00230C7D" w:rsidRDefault="00846978"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Должностным лицом контрольного (надзорного) органа, уполномоченным на </w:t>
      </w:r>
      <w:r w:rsidRPr="00230C7D">
        <w:rPr>
          <w:rFonts w:ascii="Arial" w:hAnsi="Arial" w:cs="Arial"/>
          <w:sz w:val="24"/>
          <w:szCs w:val="24"/>
        </w:rPr>
        <w:t>принятие решений о проведении контрольных (надзорных) мероприятий, является глав</w:t>
      </w:r>
      <w:r w:rsidR="00DF59E1" w:rsidRPr="00230C7D">
        <w:rPr>
          <w:rFonts w:ascii="Arial" w:hAnsi="Arial" w:cs="Arial"/>
          <w:sz w:val="24"/>
          <w:szCs w:val="24"/>
        </w:rPr>
        <w:t>а</w:t>
      </w:r>
      <w:r w:rsidR="00E350B6">
        <w:rPr>
          <w:rFonts w:ascii="Arial" w:hAnsi="Arial" w:cs="Arial"/>
          <w:sz w:val="24"/>
          <w:szCs w:val="24"/>
        </w:rPr>
        <w:t xml:space="preserve"> Новотроицкого</w:t>
      </w:r>
      <w:r w:rsidR="00230C7D" w:rsidRPr="00230C7D">
        <w:rPr>
          <w:rFonts w:ascii="Arial" w:hAnsi="Arial" w:cs="Arial"/>
          <w:snapToGrid w:val="0"/>
          <w:sz w:val="24"/>
          <w:szCs w:val="24"/>
        </w:rPr>
        <w:t xml:space="preserve"> сельского поселения Петропавловского муниципального района Воронежской области</w:t>
      </w:r>
      <w:r w:rsidR="00230C7D">
        <w:rPr>
          <w:rFonts w:ascii="Arial" w:hAnsi="Arial" w:cs="Arial"/>
          <w:snapToGrid w:val="0"/>
          <w:sz w:val="24"/>
          <w:szCs w:val="24"/>
        </w:rPr>
        <w:t>.</w:t>
      </w:r>
    </w:p>
    <w:p w:rsidR="00846978" w:rsidRPr="00007BD1" w:rsidRDefault="00846978"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4. К отношениям, связанным с осуществлением муниципального контроля применяются положения </w:t>
      </w:r>
      <w:r w:rsidR="00266214" w:rsidRPr="00007BD1">
        <w:rPr>
          <w:rFonts w:ascii="Arial" w:hAnsi="Arial" w:cs="Arial"/>
          <w:snapToGrid w:val="0"/>
          <w:sz w:val="24"/>
          <w:szCs w:val="24"/>
        </w:rPr>
        <w:t xml:space="preserve">Жилищного кодекса Российской Федерации, </w:t>
      </w:r>
      <w:r w:rsidRPr="00007BD1">
        <w:rPr>
          <w:rFonts w:ascii="Arial" w:hAnsi="Arial" w:cs="Arial"/>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w:t>
      </w:r>
      <w:r w:rsidR="00617F6D" w:rsidRPr="00007BD1">
        <w:rPr>
          <w:rFonts w:ascii="Arial" w:hAnsi="Arial" w:cs="Arial"/>
          <w:sz w:val="24"/>
          <w:szCs w:val="24"/>
        </w:rPr>
        <w:t xml:space="preserve">, </w:t>
      </w:r>
      <w:r w:rsidR="001C7D20" w:rsidRPr="00007BD1">
        <w:rPr>
          <w:rFonts w:ascii="Arial" w:hAnsi="Arial" w:cs="Arial"/>
          <w:sz w:val="24"/>
          <w:szCs w:val="24"/>
        </w:rPr>
        <w:t>Закона Воронежской области от 26.04.2013 №52-ОЗ «О муниципальном жилищном контроле на территории Воронежской области»</w:t>
      </w:r>
      <w:r w:rsidRPr="00007BD1">
        <w:rPr>
          <w:rFonts w:ascii="Arial" w:hAnsi="Arial" w:cs="Arial"/>
          <w:sz w:val="24"/>
          <w:szCs w:val="24"/>
        </w:rPr>
        <w:t>.</w:t>
      </w:r>
    </w:p>
    <w:p w:rsidR="00EE3323" w:rsidRPr="00007BD1" w:rsidRDefault="00846978" w:rsidP="00007BD1">
      <w:pPr>
        <w:autoSpaceDE w:val="0"/>
        <w:autoSpaceDN w:val="0"/>
        <w:adjustRightInd w:val="0"/>
        <w:ind w:firstLine="709"/>
        <w:contextualSpacing/>
        <w:rPr>
          <w:rFonts w:cs="Arial"/>
        </w:rPr>
      </w:pPr>
      <w:r w:rsidRPr="00007BD1">
        <w:rPr>
          <w:rFonts w:cs="Arial"/>
        </w:rPr>
        <w:t>5. Предметом муниципального контроля является</w:t>
      </w:r>
      <w:r w:rsidR="00E350B6">
        <w:rPr>
          <w:rFonts w:cs="Arial"/>
        </w:rPr>
        <w:t xml:space="preserve"> </w:t>
      </w:r>
      <w:r w:rsidR="00D5223A" w:rsidRPr="00007BD1">
        <w:rPr>
          <w:rFonts w:cs="Arial"/>
        </w:rPr>
        <w:t xml:space="preserve">соблюдение юридическими лицами, индивидуальными предпринимателями и гражданами обязательных </w:t>
      </w:r>
      <w:hyperlink r:id="rId10" w:history="1">
        <w:r w:rsidR="00D5223A" w:rsidRPr="00007BD1">
          <w:rPr>
            <w:rFonts w:cs="Arial"/>
          </w:rPr>
          <w:t>требований</w:t>
        </w:r>
      </w:hyperlink>
      <w:r w:rsidR="00D5223A" w:rsidRPr="00007BD1">
        <w:rPr>
          <w:rFonts w:cs="Arial"/>
        </w:rPr>
        <w:t xml:space="preserve">, установленных жилищным законодательством, </w:t>
      </w:r>
      <w:hyperlink r:id="rId11" w:history="1">
        <w:r w:rsidR="00D5223A" w:rsidRPr="00007BD1">
          <w:rPr>
            <w:rFonts w:cs="Arial"/>
          </w:rPr>
          <w:t>законодательством</w:t>
        </w:r>
      </w:hyperlink>
      <w:r w:rsidR="00D5223A" w:rsidRPr="00007BD1">
        <w:rPr>
          <w:rFonts w:cs="Arial"/>
        </w:rPr>
        <w:t xml:space="preserve"> об энергосбережении и о повышении энергетической эффективности в отношении</w:t>
      </w:r>
      <w:r w:rsidR="00E350B6">
        <w:rPr>
          <w:rFonts w:cs="Arial"/>
        </w:rPr>
        <w:t xml:space="preserve"> </w:t>
      </w:r>
      <w:r w:rsidR="00E46596" w:rsidRPr="00007BD1">
        <w:rPr>
          <w:rFonts w:cs="Arial"/>
        </w:rPr>
        <w:t>муниципального жилищного фонда</w:t>
      </w:r>
      <w:r w:rsidR="00EE3323" w:rsidRPr="00007BD1">
        <w:rPr>
          <w:rFonts w:cs="Arial"/>
        </w:rPr>
        <w:t>:</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-требований к формированию фондов капитального ремонта;</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 требований к предоставлению коммунальных услуг собственникам и пользователям помещений в многоквартирных домах и жилых домов;</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 правил содержания общего имущества в многоквартирном доме и правил изменения размера платы за содержание жилого помещения;</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-требований к обеспечению доступности для инвалидов помещений в</w:t>
      </w:r>
      <w:r w:rsidR="002A09F3">
        <w:rPr>
          <w:rFonts w:ascii="Arial" w:hAnsi="Arial" w:cs="Arial"/>
          <w:sz w:val="24"/>
          <w:szCs w:val="24"/>
        </w:rPr>
        <w:t xml:space="preserve"> </w:t>
      </w:r>
      <w:r w:rsidRPr="00007BD1">
        <w:rPr>
          <w:rFonts w:ascii="Arial" w:hAnsi="Arial" w:cs="Arial"/>
          <w:sz w:val="24"/>
          <w:szCs w:val="24"/>
        </w:rPr>
        <w:t>многоквартирных домах;</w:t>
      </w:r>
    </w:p>
    <w:p w:rsidR="00EE3323" w:rsidRPr="00007BD1" w:rsidRDefault="00EE3323"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 требований к предоставлению жилых помещений в наемных домах </w:t>
      </w:r>
      <w:r w:rsidR="00895EAD" w:rsidRPr="00007BD1">
        <w:rPr>
          <w:rFonts w:ascii="Arial" w:hAnsi="Arial" w:cs="Arial"/>
          <w:sz w:val="24"/>
          <w:szCs w:val="24"/>
        </w:rPr>
        <w:t>социального использования;</w:t>
      </w:r>
    </w:p>
    <w:p w:rsidR="00846978" w:rsidRPr="00007BD1" w:rsidRDefault="00846978" w:rsidP="00007BD1">
      <w:pPr>
        <w:pStyle w:val="aa"/>
        <w:ind w:firstLine="709"/>
        <w:contextualSpacing/>
        <w:jc w:val="both"/>
        <w:rPr>
          <w:rFonts w:ascii="Arial" w:hAnsi="Arial" w:cs="Arial"/>
          <w:sz w:val="24"/>
          <w:szCs w:val="24"/>
        </w:rPr>
      </w:pPr>
      <w:r w:rsidRPr="00007BD1">
        <w:rPr>
          <w:rFonts w:ascii="Arial" w:hAnsi="Arial" w:cs="Arial"/>
          <w:sz w:val="24"/>
          <w:szCs w:val="24"/>
        </w:rPr>
        <w:t>- исполнение решений, принимаемых по результатам контрольных мероприятий.</w:t>
      </w:r>
    </w:p>
    <w:p w:rsidR="00EE3323" w:rsidRPr="00007BD1" w:rsidRDefault="00EE3323" w:rsidP="00007BD1">
      <w:pPr>
        <w:pStyle w:val="aa"/>
        <w:ind w:firstLine="709"/>
        <w:contextualSpacing/>
        <w:jc w:val="both"/>
        <w:rPr>
          <w:rFonts w:ascii="Arial" w:hAnsi="Arial" w:cs="Arial"/>
          <w:sz w:val="24"/>
          <w:szCs w:val="24"/>
        </w:rPr>
      </w:pPr>
    </w:p>
    <w:p w:rsidR="00846978" w:rsidRPr="00007BD1" w:rsidRDefault="00846978" w:rsidP="006064C2">
      <w:pPr>
        <w:pStyle w:val="aa"/>
        <w:ind w:firstLine="709"/>
        <w:contextualSpacing/>
        <w:jc w:val="center"/>
        <w:rPr>
          <w:rFonts w:ascii="Arial" w:hAnsi="Arial" w:cs="Arial"/>
          <w:sz w:val="24"/>
          <w:szCs w:val="24"/>
        </w:rPr>
      </w:pPr>
      <w:r w:rsidRPr="00007BD1">
        <w:rPr>
          <w:rFonts w:ascii="Arial" w:hAnsi="Arial" w:cs="Arial"/>
          <w:sz w:val="24"/>
          <w:szCs w:val="24"/>
        </w:rPr>
        <w:t>Объекты муниципального контроля</w:t>
      </w:r>
      <w:r w:rsidR="00D0714B" w:rsidRPr="00007BD1">
        <w:rPr>
          <w:rFonts w:ascii="Arial" w:hAnsi="Arial" w:cs="Arial"/>
          <w:sz w:val="24"/>
          <w:szCs w:val="24"/>
        </w:rPr>
        <w:t>.</w:t>
      </w:r>
    </w:p>
    <w:p w:rsidR="00EE3323" w:rsidRPr="00007BD1" w:rsidRDefault="00EE3323" w:rsidP="006064C2">
      <w:pPr>
        <w:pStyle w:val="aa"/>
        <w:ind w:firstLine="709"/>
        <w:contextualSpacing/>
        <w:jc w:val="center"/>
        <w:rPr>
          <w:rFonts w:ascii="Arial" w:hAnsi="Arial" w:cs="Arial"/>
          <w:sz w:val="24"/>
          <w:szCs w:val="24"/>
        </w:rPr>
      </w:pPr>
    </w:p>
    <w:p w:rsidR="00846978" w:rsidRPr="00007BD1" w:rsidRDefault="00846978" w:rsidP="00007BD1">
      <w:pPr>
        <w:pStyle w:val="aa"/>
        <w:ind w:firstLine="709"/>
        <w:contextualSpacing/>
        <w:jc w:val="both"/>
        <w:rPr>
          <w:rFonts w:ascii="Arial" w:hAnsi="Arial" w:cs="Arial"/>
          <w:sz w:val="24"/>
          <w:szCs w:val="24"/>
        </w:rPr>
      </w:pPr>
      <w:r w:rsidRPr="00007BD1">
        <w:rPr>
          <w:rFonts w:ascii="Arial" w:hAnsi="Arial" w:cs="Arial"/>
          <w:sz w:val="24"/>
          <w:szCs w:val="24"/>
        </w:rPr>
        <w:t>6. Объектами муниципального контроля являются:</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 деятельность по управлению многоквартирными домами;</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 деятельность по формированию фондов капитального ремонта;</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 деятельность по предоставлению коммунальных услуг собственникам и пользователям помещений в многоквартирных домах и жилых домов;</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 деятельность по размещению информации в системе; </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 деятельность по предоставлению жилых помещений в наемных домах социального использования. </w:t>
      </w:r>
      <w:r w:rsidRPr="00007BD1">
        <w:rPr>
          <w:rFonts w:ascii="Arial" w:hAnsi="Arial" w:cs="Arial"/>
          <w:sz w:val="24"/>
          <w:szCs w:val="24"/>
        </w:rPr>
        <w:cr/>
      </w:r>
    </w:p>
    <w:p w:rsidR="00846978" w:rsidRPr="00007BD1" w:rsidRDefault="00846978" w:rsidP="00007BD1">
      <w:pPr>
        <w:pStyle w:val="aa"/>
        <w:ind w:firstLine="709"/>
        <w:contextualSpacing/>
        <w:jc w:val="both"/>
        <w:rPr>
          <w:rFonts w:ascii="Arial" w:hAnsi="Arial" w:cs="Arial"/>
          <w:sz w:val="24"/>
          <w:szCs w:val="24"/>
        </w:rPr>
      </w:pPr>
      <w:r w:rsidRPr="00007BD1">
        <w:rPr>
          <w:rFonts w:ascii="Arial" w:hAnsi="Arial" w:cs="Arial"/>
          <w:sz w:val="24"/>
          <w:szCs w:val="24"/>
        </w:rPr>
        <w:t>Управление рисками причинения вреда (ущерба) охраняемым законом ценностям при осуществлении муниципального контроля</w:t>
      </w:r>
      <w:r w:rsidR="00D0714B" w:rsidRPr="00007BD1">
        <w:rPr>
          <w:rFonts w:ascii="Arial" w:hAnsi="Arial" w:cs="Arial"/>
          <w:sz w:val="24"/>
          <w:szCs w:val="24"/>
        </w:rPr>
        <w:t>.</w:t>
      </w:r>
    </w:p>
    <w:p w:rsidR="00895EAD" w:rsidRPr="00007BD1" w:rsidRDefault="00895EAD" w:rsidP="00007BD1">
      <w:pPr>
        <w:pStyle w:val="aa"/>
        <w:ind w:firstLine="709"/>
        <w:contextualSpacing/>
        <w:jc w:val="both"/>
        <w:rPr>
          <w:rFonts w:ascii="Arial" w:hAnsi="Arial" w:cs="Arial"/>
          <w:sz w:val="24"/>
          <w:szCs w:val="24"/>
        </w:rPr>
      </w:pPr>
    </w:p>
    <w:p w:rsidR="00895EAD" w:rsidRPr="00007BD1" w:rsidRDefault="00846978"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7. При осуществлении муниципального контроля не применяется система оценки и управления рисками. </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8. Контрольный (надзорный) орган осуществляет муниципальный контроль посредством проведения:</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а) профилактических мероприятий;</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895EAD" w:rsidRPr="00007BD1" w:rsidRDefault="00895EAD" w:rsidP="00007BD1">
      <w:pPr>
        <w:pStyle w:val="aa"/>
        <w:ind w:firstLine="709"/>
        <w:contextualSpacing/>
        <w:jc w:val="both"/>
        <w:rPr>
          <w:rFonts w:ascii="Arial" w:hAnsi="Arial" w:cs="Arial"/>
          <w:sz w:val="24"/>
          <w:szCs w:val="24"/>
        </w:rPr>
      </w:pPr>
    </w:p>
    <w:p w:rsidR="00895EAD" w:rsidRPr="00007BD1" w:rsidRDefault="00895EAD" w:rsidP="006064C2">
      <w:pPr>
        <w:pStyle w:val="aa"/>
        <w:ind w:firstLine="709"/>
        <w:contextualSpacing/>
        <w:jc w:val="center"/>
        <w:rPr>
          <w:rFonts w:ascii="Arial" w:hAnsi="Arial" w:cs="Arial"/>
          <w:sz w:val="24"/>
          <w:szCs w:val="24"/>
        </w:rPr>
      </w:pPr>
      <w:r w:rsidRPr="00007BD1">
        <w:rPr>
          <w:rFonts w:ascii="Arial" w:hAnsi="Arial" w:cs="Arial"/>
          <w:sz w:val="24"/>
          <w:szCs w:val="24"/>
        </w:rPr>
        <w:t>Профилактика рисков причинения вреда (ущерба) охраняемым законом ценностям</w:t>
      </w:r>
      <w:r w:rsidR="00D0714B" w:rsidRPr="00007BD1">
        <w:rPr>
          <w:rFonts w:ascii="Arial" w:hAnsi="Arial" w:cs="Arial"/>
          <w:sz w:val="24"/>
          <w:szCs w:val="24"/>
        </w:rPr>
        <w:t>.</w:t>
      </w:r>
    </w:p>
    <w:p w:rsidR="00895EAD" w:rsidRPr="00007BD1" w:rsidRDefault="00895EAD" w:rsidP="00007BD1">
      <w:pPr>
        <w:pStyle w:val="aa"/>
        <w:ind w:firstLine="709"/>
        <w:contextualSpacing/>
        <w:jc w:val="both"/>
        <w:rPr>
          <w:rFonts w:ascii="Arial" w:hAnsi="Arial" w:cs="Arial"/>
          <w:sz w:val="24"/>
          <w:szCs w:val="24"/>
        </w:rPr>
      </w:pP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а) информирование;</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б) обобщение правоприменительной практики;</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в) объявление предостережений;</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г) консультирование;</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д) профилактический визит;</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е) меры стимулирования добросовестности;</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ж) самообследование.</w:t>
      </w:r>
    </w:p>
    <w:p w:rsidR="00895EAD" w:rsidRPr="00007BD1" w:rsidRDefault="00895EAD" w:rsidP="00007BD1">
      <w:pPr>
        <w:pStyle w:val="aa"/>
        <w:ind w:firstLine="709"/>
        <w:contextualSpacing/>
        <w:jc w:val="both"/>
        <w:rPr>
          <w:rFonts w:ascii="Arial" w:hAnsi="Arial" w:cs="Arial"/>
          <w:sz w:val="24"/>
          <w:szCs w:val="24"/>
        </w:rPr>
      </w:pP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Информирование</w:t>
      </w:r>
      <w:r w:rsidR="00D0714B" w:rsidRPr="00007BD1">
        <w:rPr>
          <w:rFonts w:ascii="Arial" w:hAnsi="Arial" w:cs="Arial"/>
          <w:sz w:val="24"/>
          <w:szCs w:val="24"/>
        </w:rPr>
        <w:t>.</w:t>
      </w:r>
    </w:p>
    <w:p w:rsidR="00895EAD" w:rsidRPr="00007BD1" w:rsidRDefault="00895EAD" w:rsidP="00007BD1">
      <w:pPr>
        <w:pStyle w:val="aa"/>
        <w:ind w:firstLine="709"/>
        <w:contextualSpacing/>
        <w:jc w:val="both"/>
        <w:rPr>
          <w:rFonts w:ascii="Arial" w:hAnsi="Arial" w:cs="Arial"/>
          <w:sz w:val="24"/>
          <w:szCs w:val="24"/>
        </w:rPr>
      </w:pP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895EAD" w:rsidRPr="00007BD1" w:rsidRDefault="00895EAD" w:rsidP="00007BD1">
      <w:pPr>
        <w:pStyle w:val="aa"/>
        <w:ind w:firstLine="709"/>
        <w:contextualSpacing/>
        <w:jc w:val="both"/>
        <w:rPr>
          <w:rFonts w:ascii="Arial" w:hAnsi="Arial" w:cs="Arial"/>
          <w:sz w:val="24"/>
          <w:szCs w:val="24"/>
        </w:rPr>
      </w:pP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Обобщение правоприменительной практики</w:t>
      </w:r>
      <w:r w:rsidR="00D0714B" w:rsidRPr="00007BD1">
        <w:rPr>
          <w:rFonts w:ascii="Arial" w:hAnsi="Arial" w:cs="Arial"/>
          <w:sz w:val="24"/>
          <w:szCs w:val="24"/>
        </w:rPr>
        <w:t>.</w:t>
      </w:r>
    </w:p>
    <w:p w:rsidR="00895EAD" w:rsidRPr="00007BD1" w:rsidRDefault="00895EAD" w:rsidP="00007BD1">
      <w:pPr>
        <w:pStyle w:val="aa"/>
        <w:ind w:firstLine="709"/>
        <w:contextualSpacing/>
        <w:jc w:val="both"/>
        <w:rPr>
          <w:rFonts w:ascii="Arial" w:hAnsi="Arial" w:cs="Arial"/>
          <w:sz w:val="24"/>
          <w:szCs w:val="24"/>
        </w:rPr>
      </w:pP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Доклад о правоприменительной практике готовится по каждому осуществляемому виду муниципального контроля со следующей периодичностью: </w:t>
      </w:r>
      <w:r w:rsidR="00220111" w:rsidRPr="00007BD1">
        <w:rPr>
          <w:rFonts w:ascii="Arial" w:hAnsi="Arial" w:cs="Arial"/>
          <w:sz w:val="24"/>
          <w:szCs w:val="24"/>
        </w:rPr>
        <w:t>один раз в год</w:t>
      </w:r>
      <w:r w:rsidRPr="00007BD1">
        <w:rPr>
          <w:rFonts w:ascii="Arial" w:hAnsi="Arial" w:cs="Arial"/>
          <w:sz w:val="24"/>
          <w:szCs w:val="24"/>
        </w:rPr>
        <w:t>.</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Контрольный (надзорный) орган обеспечивает публичное обсуждение проекта доклада о правоприменительной практике.</w:t>
      </w: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w:t>
      </w:r>
      <w:r w:rsidR="00220111" w:rsidRPr="00007BD1">
        <w:rPr>
          <w:rFonts w:ascii="Arial" w:hAnsi="Arial" w:cs="Arial"/>
          <w:sz w:val="24"/>
          <w:szCs w:val="24"/>
        </w:rPr>
        <w:t>7 рабочих дней</w:t>
      </w:r>
      <w:r w:rsidRPr="00007BD1">
        <w:rPr>
          <w:rFonts w:ascii="Arial" w:hAnsi="Arial" w:cs="Arial"/>
          <w:sz w:val="24"/>
          <w:szCs w:val="24"/>
        </w:rPr>
        <w:t>.</w:t>
      </w:r>
    </w:p>
    <w:p w:rsidR="00220111" w:rsidRPr="00007BD1" w:rsidRDefault="00220111" w:rsidP="00007BD1">
      <w:pPr>
        <w:pStyle w:val="aa"/>
        <w:ind w:firstLine="709"/>
        <w:contextualSpacing/>
        <w:jc w:val="both"/>
        <w:rPr>
          <w:rFonts w:ascii="Arial" w:hAnsi="Arial" w:cs="Arial"/>
          <w:sz w:val="24"/>
          <w:szCs w:val="24"/>
        </w:rPr>
      </w:pPr>
    </w:p>
    <w:p w:rsidR="00895EAD" w:rsidRPr="00007BD1" w:rsidRDefault="00895EAD" w:rsidP="00007BD1">
      <w:pPr>
        <w:pStyle w:val="aa"/>
        <w:ind w:firstLine="709"/>
        <w:contextualSpacing/>
        <w:jc w:val="both"/>
        <w:rPr>
          <w:rFonts w:ascii="Arial" w:hAnsi="Arial" w:cs="Arial"/>
          <w:sz w:val="24"/>
          <w:szCs w:val="24"/>
        </w:rPr>
      </w:pPr>
      <w:r w:rsidRPr="00007BD1">
        <w:rPr>
          <w:rFonts w:ascii="Arial" w:hAnsi="Arial" w:cs="Arial"/>
          <w:sz w:val="24"/>
          <w:szCs w:val="24"/>
        </w:rPr>
        <w:t>Объявление предостережения</w:t>
      </w:r>
      <w:r w:rsidR="00D0714B" w:rsidRPr="00007BD1">
        <w:rPr>
          <w:rFonts w:ascii="Arial" w:hAnsi="Arial" w:cs="Arial"/>
          <w:sz w:val="24"/>
          <w:szCs w:val="24"/>
        </w:rPr>
        <w:t>.</w:t>
      </w:r>
    </w:p>
    <w:p w:rsidR="00220111" w:rsidRPr="00007BD1" w:rsidRDefault="00220111" w:rsidP="00007BD1">
      <w:pPr>
        <w:pStyle w:val="aa"/>
        <w:ind w:firstLine="709"/>
        <w:contextualSpacing/>
        <w:jc w:val="both"/>
        <w:rPr>
          <w:rFonts w:ascii="Arial" w:hAnsi="Arial" w:cs="Arial"/>
          <w:sz w:val="24"/>
          <w:szCs w:val="24"/>
        </w:rPr>
      </w:pPr>
    </w:p>
    <w:p w:rsidR="00895EAD"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15</w:t>
      </w:r>
      <w:r w:rsidR="00895EAD" w:rsidRPr="00007BD1">
        <w:rPr>
          <w:rFonts w:ascii="Arial" w:hAnsi="Arial" w:cs="Arial"/>
          <w:sz w:val="24"/>
          <w:szCs w:val="24"/>
        </w:rPr>
        <w:t>.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895EAD"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15</w:t>
      </w:r>
      <w:r w:rsidR="00895EAD" w:rsidRPr="00007BD1">
        <w:rPr>
          <w:rFonts w:ascii="Arial" w:hAnsi="Arial" w:cs="Arial"/>
          <w:sz w:val="24"/>
          <w:szCs w:val="24"/>
        </w:rPr>
        <w:t>.1.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15.2. Возражение должно содержать:</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 наименование контрольного (надзорного) органа, в который направляется возражение;</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3) дату и номер предостережения;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4) доводы, на основании которых контролируемое лицо не согласно с объявленным предостережением;</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5) дату получения предостережения контролируемым лицом;</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6) личную подпись и дату.</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15.3. По результатам рассмотрения возражения должностное лицо, рассмотревшее возражение, принимает одно из следующих решений:</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а) удовлетворяет возражение в форме отмены объявленного предостережения;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б) отказывает в удовлетворении возражения.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220111" w:rsidRPr="00007BD1" w:rsidRDefault="00220111" w:rsidP="00007BD1">
      <w:pPr>
        <w:pStyle w:val="aa"/>
        <w:ind w:firstLine="709"/>
        <w:contextualSpacing/>
        <w:jc w:val="both"/>
        <w:rPr>
          <w:rFonts w:ascii="Arial" w:hAnsi="Arial" w:cs="Arial"/>
          <w:sz w:val="24"/>
          <w:szCs w:val="24"/>
        </w:rPr>
      </w:pP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Консультирование</w:t>
      </w:r>
      <w:r w:rsidR="00D0714B" w:rsidRPr="00007BD1">
        <w:rPr>
          <w:rFonts w:ascii="Arial" w:hAnsi="Arial" w:cs="Arial"/>
          <w:sz w:val="24"/>
          <w:szCs w:val="24"/>
        </w:rPr>
        <w:t>.</w:t>
      </w:r>
    </w:p>
    <w:p w:rsidR="00220111" w:rsidRPr="00007BD1" w:rsidRDefault="00220111" w:rsidP="00007BD1">
      <w:pPr>
        <w:pStyle w:val="aa"/>
        <w:ind w:firstLine="709"/>
        <w:contextualSpacing/>
        <w:jc w:val="both"/>
        <w:rPr>
          <w:rFonts w:ascii="Arial" w:hAnsi="Arial" w:cs="Arial"/>
          <w:sz w:val="24"/>
          <w:szCs w:val="24"/>
        </w:rPr>
      </w:pP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Консультирование осуществляется без взимания платы.</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Консультирование, в том числе письменное, осуществляется по следующим вопросам:</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 разъяснение положений нормативных правовых актов, регламентирующих порядок осуществления муниципального контроля;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 порядок обжалования решений и действий (бездействия) должностных лиц.</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Профилактический визит</w:t>
      </w:r>
      <w:r w:rsidR="00D0714B" w:rsidRPr="00007BD1">
        <w:rPr>
          <w:rFonts w:ascii="Arial" w:hAnsi="Arial" w:cs="Arial"/>
          <w:sz w:val="24"/>
          <w:szCs w:val="24"/>
        </w:rPr>
        <w:t>.</w:t>
      </w:r>
    </w:p>
    <w:p w:rsidR="00220111" w:rsidRPr="00007BD1" w:rsidRDefault="00220111" w:rsidP="00007BD1">
      <w:pPr>
        <w:pStyle w:val="aa"/>
        <w:ind w:firstLine="709"/>
        <w:contextualSpacing/>
        <w:jc w:val="both"/>
        <w:rPr>
          <w:rFonts w:ascii="Arial" w:hAnsi="Arial" w:cs="Arial"/>
          <w:sz w:val="24"/>
          <w:szCs w:val="24"/>
        </w:rPr>
      </w:pP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Уведомление о проведении обязательного профилактического визита составляется в письменной форме.</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Срок проведения обязательного профилактического визита не должен превышать одного рабочего дня.</w:t>
      </w:r>
    </w:p>
    <w:p w:rsidR="00220111" w:rsidRPr="00007BD1" w:rsidRDefault="00220111" w:rsidP="00007BD1">
      <w:pPr>
        <w:pStyle w:val="aa"/>
        <w:ind w:firstLine="709"/>
        <w:contextualSpacing/>
        <w:jc w:val="both"/>
        <w:rPr>
          <w:rFonts w:ascii="Arial" w:hAnsi="Arial" w:cs="Arial"/>
          <w:sz w:val="24"/>
          <w:szCs w:val="24"/>
        </w:rPr>
      </w:pP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Меры стимулирования добросовестности</w:t>
      </w:r>
      <w:r w:rsidR="00D0714B" w:rsidRPr="00007BD1">
        <w:rPr>
          <w:rFonts w:ascii="Arial" w:hAnsi="Arial" w:cs="Arial"/>
          <w:sz w:val="24"/>
          <w:szCs w:val="24"/>
        </w:rPr>
        <w:t>.</w:t>
      </w:r>
    </w:p>
    <w:p w:rsidR="00220111" w:rsidRPr="00007BD1" w:rsidRDefault="00220111" w:rsidP="00007BD1">
      <w:pPr>
        <w:pStyle w:val="aa"/>
        <w:ind w:firstLine="709"/>
        <w:contextualSpacing/>
        <w:jc w:val="both"/>
        <w:rPr>
          <w:rFonts w:ascii="Arial" w:hAnsi="Arial" w:cs="Arial"/>
          <w:sz w:val="24"/>
          <w:szCs w:val="24"/>
        </w:rPr>
      </w:pP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 реализация контролируемым лицом мероприятий по предотвращению вреда (ущерба) охраняемым законом ценностям;</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2) наличие внедренных сертифицированных систем внутреннего контроля в соответствующей сфере деятельности;</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3) предоставление контролируемым лицом доступа контрольному (надзорному) органу к своим информационным ресурсам;</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4) добровольная сертификация, подтверждающая повышенный необходимый уровень безопасности охраняемых законом ценностей;</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18.2. Критериями оценки добросовестности контролируемого лица являются следующие параметры:</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2) своевременность представления контролируемым лицом в контрольный (надзорный) орган обязательной информации;</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4) наличие декларации соблюдения обязательных требований.</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18.3. Для поощрения и стимулирования добросовестных контролируемых лиц могут применяться следующие меры:</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 выдвижение представителей контролируемых лиц в общественные и иные органы при контрольном (надзорном) органе;</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2) возможность проведения инспекционного визита, выездной проверки с использованием средств дистанционного взаимодействия;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Самообследование</w:t>
      </w:r>
      <w:r w:rsidR="00D0714B" w:rsidRPr="00007BD1">
        <w:rPr>
          <w:rFonts w:ascii="Arial" w:hAnsi="Arial" w:cs="Arial"/>
          <w:sz w:val="24"/>
          <w:szCs w:val="24"/>
        </w:rPr>
        <w:t>.</w:t>
      </w:r>
    </w:p>
    <w:p w:rsidR="00220111" w:rsidRPr="00007BD1" w:rsidRDefault="00220111" w:rsidP="00007BD1">
      <w:pPr>
        <w:pStyle w:val="aa"/>
        <w:ind w:firstLine="709"/>
        <w:contextualSpacing/>
        <w:jc w:val="both"/>
        <w:rPr>
          <w:rFonts w:ascii="Arial" w:hAnsi="Arial" w:cs="Arial"/>
          <w:sz w:val="24"/>
          <w:szCs w:val="24"/>
        </w:rPr>
      </w:pPr>
    </w:p>
    <w:p w:rsidR="00220111"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19</w:t>
      </w:r>
      <w:r w:rsidR="00220111" w:rsidRPr="00007BD1">
        <w:rPr>
          <w:rFonts w:ascii="Arial" w:hAnsi="Arial" w:cs="Arial"/>
          <w:sz w:val="24"/>
          <w:szCs w:val="24"/>
        </w:rPr>
        <w:t>.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Декларация направляется контролируемым лицом в контрольный (надзорный) орган.</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220111"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19</w:t>
      </w:r>
      <w:r w:rsidR="00220111" w:rsidRPr="00007BD1">
        <w:rPr>
          <w:rFonts w:ascii="Arial" w:hAnsi="Arial" w:cs="Arial"/>
          <w:sz w:val="24"/>
          <w:szCs w:val="24"/>
        </w:rPr>
        <w:t xml:space="preserve">.1. Срок действия декларации составляет </w:t>
      </w:r>
      <w:r w:rsidRPr="00007BD1">
        <w:rPr>
          <w:rFonts w:ascii="Arial" w:hAnsi="Arial" w:cs="Arial"/>
          <w:sz w:val="24"/>
          <w:szCs w:val="24"/>
        </w:rPr>
        <w:t>один год</w:t>
      </w:r>
      <w:r w:rsidR="00220111" w:rsidRPr="00007BD1">
        <w:rPr>
          <w:rFonts w:ascii="Arial" w:hAnsi="Arial" w:cs="Arial"/>
          <w:sz w:val="24"/>
          <w:szCs w:val="24"/>
        </w:rPr>
        <w:t xml:space="preserve"> со дня регистрации контрольным (надзорным) органом декларации.</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rsidR="00220111"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19</w:t>
      </w:r>
      <w:r w:rsidR="00220111" w:rsidRPr="00007BD1">
        <w:rPr>
          <w:rFonts w:ascii="Arial" w:hAnsi="Arial" w:cs="Arial"/>
          <w:sz w:val="24"/>
          <w:szCs w:val="24"/>
        </w:rPr>
        <w:t>.2.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20111" w:rsidRPr="00007BD1" w:rsidRDefault="00220111"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В случае аннулирования декларации контролируемое лицо может вновь принять декларацию по истечении </w:t>
      </w:r>
      <w:r w:rsidR="002C7DD7" w:rsidRPr="00007BD1">
        <w:rPr>
          <w:rFonts w:ascii="Arial" w:hAnsi="Arial" w:cs="Arial"/>
          <w:sz w:val="24"/>
          <w:szCs w:val="24"/>
        </w:rPr>
        <w:t>одного года</w:t>
      </w:r>
      <w:r w:rsidR="002A09F3">
        <w:rPr>
          <w:rFonts w:ascii="Arial" w:hAnsi="Arial" w:cs="Arial"/>
          <w:sz w:val="24"/>
          <w:szCs w:val="24"/>
        </w:rPr>
        <w:t xml:space="preserve"> </w:t>
      </w:r>
      <w:r w:rsidRPr="00007BD1">
        <w:rPr>
          <w:rFonts w:ascii="Arial" w:hAnsi="Arial" w:cs="Arial"/>
          <w:sz w:val="24"/>
          <w:szCs w:val="24"/>
        </w:rPr>
        <w:t>с даты ее аннулирования.</w:t>
      </w:r>
    </w:p>
    <w:p w:rsidR="002C7DD7" w:rsidRPr="00007BD1" w:rsidRDefault="002C7DD7" w:rsidP="00007BD1">
      <w:pPr>
        <w:pStyle w:val="aa"/>
        <w:ind w:firstLine="709"/>
        <w:contextualSpacing/>
        <w:jc w:val="both"/>
        <w:rPr>
          <w:rFonts w:ascii="Arial" w:hAnsi="Arial" w:cs="Arial"/>
          <w:sz w:val="24"/>
          <w:szCs w:val="24"/>
        </w:rPr>
      </w:pP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Осуществление муниципального контроля</w:t>
      </w:r>
      <w:r w:rsidR="00D0714B" w:rsidRPr="00007BD1">
        <w:rPr>
          <w:rFonts w:ascii="Arial" w:hAnsi="Arial" w:cs="Arial"/>
          <w:sz w:val="24"/>
          <w:szCs w:val="24"/>
        </w:rPr>
        <w:t>.</w:t>
      </w:r>
    </w:p>
    <w:p w:rsidR="00BA2BA8" w:rsidRPr="00007BD1" w:rsidRDefault="00BA2BA8" w:rsidP="00007BD1">
      <w:pPr>
        <w:pStyle w:val="aa"/>
        <w:ind w:firstLine="709"/>
        <w:contextualSpacing/>
        <w:jc w:val="both"/>
        <w:rPr>
          <w:rFonts w:ascii="Arial" w:hAnsi="Arial" w:cs="Arial"/>
          <w:sz w:val="24"/>
          <w:szCs w:val="24"/>
        </w:rPr>
      </w:pP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20. Должностные лица контрольного (надзорного) органа осуществляют муниципальный контроль посредством проведения следующих мероприятий: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 профилактических мероприятий;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 контрольных (надзорных) мероприятий, проводимых с взаимодействием с контролируемым лицом;</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3) контрольных (надзорных) мероприятий, проводимых без взаимодействия с контролируемым лицом.</w:t>
      </w:r>
    </w:p>
    <w:p w:rsidR="002C7DD7" w:rsidRPr="00007BD1" w:rsidRDefault="002C7DD7" w:rsidP="00007BD1">
      <w:pPr>
        <w:pStyle w:val="aa"/>
        <w:ind w:firstLine="709"/>
        <w:contextualSpacing/>
        <w:jc w:val="both"/>
        <w:rPr>
          <w:rFonts w:ascii="Arial" w:hAnsi="Arial" w:cs="Arial"/>
          <w:sz w:val="24"/>
          <w:szCs w:val="24"/>
        </w:rPr>
      </w:pP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Контрольные (надзорные) мероприятия, проводимые с взаимодействием с контролируемым лицом</w:t>
      </w:r>
      <w:r w:rsidR="00D0714B" w:rsidRPr="00007BD1">
        <w:rPr>
          <w:rFonts w:ascii="Arial" w:hAnsi="Arial" w:cs="Arial"/>
          <w:sz w:val="24"/>
          <w:szCs w:val="24"/>
        </w:rPr>
        <w:t>.</w:t>
      </w:r>
    </w:p>
    <w:p w:rsidR="002C7DD7" w:rsidRPr="00007BD1" w:rsidRDefault="002C7DD7" w:rsidP="00007BD1">
      <w:pPr>
        <w:pStyle w:val="aa"/>
        <w:ind w:firstLine="709"/>
        <w:contextualSpacing/>
        <w:jc w:val="both"/>
        <w:rPr>
          <w:rFonts w:ascii="Arial" w:hAnsi="Arial" w:cs="Arial"/>
          <w:sz w:val="24"/>
          <w:szCs w:val="24"/>
        </w:rPr>
      </w:pP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21. Контрольные (надзорные) мероприятия, проводимые с взаимодействием с контролируемым лицом.</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21.1. Контрольная закупка.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Допустимые виды контрольных действий: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 осмотр,</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 эксперимент.</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Контрольная закупка проводится без предварительного уведомления контролируемого лица.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21.2. Мониторинговая закупка.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ходе мониторинговой закупки могут совершаться следующие контрольные действия: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 осмотр;</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 опрос;</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3) эксперимент;</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4) инструментальное обследование;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5) истребование документов;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6) испытание;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7) экспертиза.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Мониторинговая закупка проводится без предварительного уведомления контролируемого лица.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К указанному протоколу могут быть приложены документы и материалы, полученные в ходе мониторинговой закупки.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21.3. Выборочный контроль.</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О проведении выборочного контроля контролируемые лица не уведомляются.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ходе выборочного контроля могут совершаться следующие контрольные (надзорные) действия: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 осмотр;</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 получение письменных объяснений;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3) истребование документов;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4) отбор проб (образцов);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5) инструментальное обследование;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6) испытание;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7) экспертиза.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Обязательное использование видеозаписи при отборе проб (образцов) продукции (товаров) осуществляется в случаях:</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 невозможности однозначной идентификации нарушений обязательных требований при фотосъемке;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 в случае отказа контролируемого лица или его уполномоченного представителя от отбора проб (образцов).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21.4. Инспекционный визит.</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ходе инспекционного визита могут совершаться следующие контрольные (надзорные) действия: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 осмотр;</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 опрос;</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3) получение письменных объяснений;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4) инструментальное обследование;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21.5. Рейдовый осмотр.</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Рейдовый осмотр может проводиться в форме совместного (межведомственного) контрольного (надзорного) мероприятия.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ходе рейдового осмотра могут совершаться следующие контрольные (надзорные) действия: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 осмотр;</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 досмотр;</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3) опрос;</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4) получение письменных объяснений;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5) истребование документов;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6) отбор проб (образцов);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7) инструментальное обследование;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8) испытание;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9) экспертиза;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10) эксперимент.</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21.6. Документарная проверка.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ходе документарной проверки могут совершаться следующие контрольные (надзорные) действия: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 получение письменных объяснений;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 истребование документов;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3) экспертиза.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r w:rsidR="00CE7851">
        <w:rPr>
          <w:rFonts w:ascii="Arial" w:hAnsi="Arial" w:cs="Arial"/>
          <w:sz w:val="24"/>
          <w:szCs w:val="24"/>
        </w:rPr>
        <w:t xml:space="preserve"> </w:t>
      </w:r>
      <w:r w:rsidRPr="00007BD1">
        <w:rPr>
          <w:rFonts w:ascii="Arial" w:hAnsi="Arial" w:cs="Arial"/>
          <w:sz w:val="24"/>
          <w:szCs w:val="24"/>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Внеплановая документарная проверка проводится без согласования с органом прокуратуры.</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21.7. Выездная проверка.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Выездная проверка проводится в случае, если не представляется возможным:</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Срок проведения выездной проверки не может превышать десять рабочих дней.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В ходе выездной проверки могут совершаться следующие контрольные (надзорные) действия:</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 осмотр;</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2) досмотр;</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3) опрос;</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4) получение письменных объяснений;</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5) истребование документов;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6) отбор проб (образцов);</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7) инструментальное обследование;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8) испытание;</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9) экспертиза;</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10) эксперимент.</w:t>
      </w:r>
    </w:p>
    <w:p w:rsidR="002C7DD7" w:rsidRPr="00007BD1" w:rsidRDefault="002C7DD7" w:rsidP="00007BD1">
      <w:pPr>
        <w:pStyle w:val="aa"/>
        <w:ind w:firstLine="709"/>
        <w:contextualSpacing/>
        <w:jc w:val="both"/>
        <w:rPr>
          <w:rFonts w:ascii="Arial" w:hAnsi="Arial" w:cs="Arial"/>
          <w:sz w:val="24"/>
          <w:szCs w:val="24"/>
        </w:rPr>
      </w:pPr>
      <w:r w:rsidRPr="00007BD1">
        <w:rPr>
          <w:rFonts w:ascii="Arial" w:hAnsi="Arial" w:cs="Arial"/>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B418FC" w:rsidRPr="00007BD1" w:rsidRDefault="00B418FC" w:rsidP="00007BD1">
      <w:pPr>
        <w:pStyle w:val="aa"/>
        <w:ind w:firstLine="709"/>
        <w:contextualSpacing/>
        <w:jc w:val="both"/>
        <w:rPr>
          <w:rFonts w:ascii="Arial" w:hAnsi="Arial" w:cs="Arial"/>
          <w:sz w:val="24"/>
          <w:szCs w:val="24"/>
        </w:rPr>
      </w:pP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Контрольные (надзорные) мероприятия, осуществляемые без взаимодействия с контролируемым лицом.</w:t>
      </w:r>
    </w:p>
    <w:p w:rsidR="00B418FC" w:rsidRPr="00007BD1" w:rsidRDefault="00B418FC" w:rsidP="00007BD1">
      <w:pPr>
        <w:pStyle w:val="aa"/>
        <w:ind w:firstLine="709"/>
        <w:contextualSpacing/>
        <w:jc w:val="both"/>
        <w:rPr>
          <w:rFonts w:ascii="Arial" w:hAnsi="Arial" w:cs="Arial"/>
          <w:sz w:val="24"/>
          <w:szCs w:val="24"/>
        </w:rPr>
      </w:pP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2</w:t>
      </w:r>
      <w:r w:rsidR="004F29E9" w:rsidRPr="00007BD1">
        <w:rPr>
          <w:rFonts w:ascii="Arial" w:hAnsi="Arial" w:cs="Arial"/>
          <w:sz w:val="24"/>
          <w:szCs w:val="24"/>
        </w:rPr>
        <w:t>2</w:t>
      </w:r>
      <w:r w:rsidRPr="00007BD1">
        <w:rPr>
          <w:rFonts w:ascii="Arial" w:hAnsi="Arial" w:cs="Arial"/>
          <w:sz w:val="24"/>
          <w:szCs w:val="24"/>
        </w:rPr>
        <w:t>.1. Наблюдение за соблюдением обязательных требований.</w:t>
      </w: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2) решение об объявлении предостережения;</w:t>
      </w: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B418FC"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2</w:t>
      </w:r>
      <w:r w:rsidR="004F29E9" w:rsidRPr="00007BD1">
        <w:rPr>
          <w:rFonts w:ascii="Arial" w:hAnsi="Arial" w:cs="Arial"/>
          <w:sz w:val="24"/>
          <w:szCs w:val="24"/>
        </w:rPr>
        <w:t>2</w:t>
      </w:r>
      <w:r w:rsidRPr="00007BD1">
        <w:rPr>
          <w:rFonts w:ascii="Arial" w:hAnsi="Arial" w:cs="Arial"/>
          <w:sz w:val="24"/>
          <w:szCs w:val="24"/>
        </w:rPr>
        <w:t>.2. Выездное обследование.</w:t>
      </w:r>
    </w:p>
    <w:p w:rsidR="004F29E9" w:rsidRPr="00007BD1" w:rsidRDefault="00B418FC" w:rsidP="00007BD1">
      <w:pPr>
        <w:pStyle w:val="aa"/>
        <w:ind w:firstLine="709"/>
        <w:contextualSpacing/>
        <w:jc w:val="both"/>
        <w:rPr>
          <w:rFonts w:ascii="Arial" w:hAnsi="Arial" w:cs="Arial"/>
          <w:sz w:val="24"/>
          <w:szCs w:val="24"/>
        </w:rPr>
      </w:pPr>
      <w:r w:rsidRPr="00007BD1">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w:t>
      </w:r>
      <w:r w:rsidR="004F29E9" w:rsidRPr="00007BD1">
        <w:rPr>
          <w:rFonts w:ascii="Arial" w:hAnsi="Arial" w:cs="Arial"/>
          <w:sz w:val="24"/>
          <w:szCs w:val="24"/>
        </w:rPr>
        <w:t xml:space="preserve"> допускается взаимодействие с контролируемым лицом. Выездное обследование проводится без информирования контролируемого лица.</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1) осмотр;</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 отбор проб (образцов);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3) инструментальное обследование (с применением видеозаписи);</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4) испытание;</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5) экспертиза.</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Выездное обследование проводится без информирования контролируемого лица.</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Порядок осуществления отдельных контрольных действий</w:t>
      </w:r>
      <w:r w:rsidR="00C244C6" w:rsidRPr="00007BD1">
        <w:rPr>
          <w:rFonts w:ascii="Arial" w:hAnsi="Arial" w:cs="Arial"/>
          <w:sz w:val="24"/>
          <w:szCs w:val="24"/>
        </w:rPr>
        <w:t>.</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23. Порядок отбора проб (образцов).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418FC"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Отобранные пробы (образцы) прилагаются к протоколу отбора проб (образцов).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24. Порядок осуществления досмотра</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При осуществлении рейдового осмотра, выездной проверки может быть произведен досмотр.</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Информация о проведении досмотра включается в акт контрольного (надзорного) мероприятия.</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25. Порядок проведения инструментального обследования.</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26. Порядок проведения испытания.</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27. Порядок проведения экспертизы.</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Экспертиза осуществляется экспертом или экспертной организацией по поручению контрольного (надзорного) органа.</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При назначении и осуществлении экспертизы контролируемые лица имеют право:</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1) информировать контрольный (надзорный) орган о наличии конфликта интересов у эксперта, экспертной организации;</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4) знакомиться с заключением эксперта или экспертной организации.</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Результаты экспертизы оформляются экспертным заключением.</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Порядок проведения фотосъемки, аудио- и видеозаписи, а также иных способов фиксации доказательств.</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отсутствия контролируемого лица или его представителя при проведении контрольного мероприятия.</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Организация проведения контрольных мероприятий.</w:t>
      </w:r>
    </w:p>
    <w:p w:rsidR="004F29E9" w:rsidRPr="00007BD1" w:rsidRDefault="004F29E9" w:rsidP="00007BD1">
      <w:pPr>
        <w:pStyle w:val="aa"/>
        <w:ind w:firstLine="709"/>
        <w:contextualSpacing/>
        <w:jc w:val="both"/>
        <w:rPr>
          <w:rFonts w:ascii="Arial" w:hAnsi="Arial" w:cs="Arial"/>
          <w:sz w:val="24"/>
          <w:szCs w:val="24"/>
        </w:rPr>
      </w:pP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29. Контрольные (надзорные) мероприятия проводятся в плановой и внеплановой формах.</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4F29E9"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DF59E1" w:rsidRPr="00007BD1" w:rsidRDefault="004F29E9"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30. </w:t>
      </w:r>
      <w:r w:rsidR="00DF59E1" w:rsidRPr="00007BD1">
        <w:rPr>
          <w:rFonts w:ascii="Arial" w:hAnsi="Arial" w:cs="Arial"/>
          <w:sz w:val="24"/>
          <w:szCs w:val="24"/>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F29E9"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1</w:t>
      </w:r>
      <w:r w:rsidRPr="00007BD1">
        <w:rPr>
          <w:rFonts w:ascii="Arial" w:hAnsi="Arial" w:cs="Arial"/>
          <w:sz w:val="24"/>
          <w:szCs w:val="24"/>
        </w:rPr>
        <w:t>.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2</w:t>
      </w:r>
      <w:r w:rsidRPr="00007BD1">
        <w:rPr>
          <w:rFonts w:ascii="Arial" w:hAnsi="Arial" w:cs="Arial"/>
          <w:sz w:val="24"/>
          <w:szCs w:val="24"/>
        </w:rPr>
        <w:t>.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2) временной нетрудоспособности на момент контрольного (надзорного) мероприятия;</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4) призвания на военную службу в соответствии с Федеральным законом от 28.03.1998 № 53-ФЗ «О воинской обязанности и военной службе».</w:t>
      </w:r>
    </w:p>
    <w:p w:rsidR="00DF59E1" w:rsidRPr="00007BD1" w:rsidRDefault="00DF59E1" w:rsidP="00007BD1">
      <w:pPr>
        <w:pStyle w:val="aa"/>
        <w:ind w:firstLine="709"/>
        <w:contextualSpacing/>
        <w:jc w:val="both"/>
        <w:rPr>
          <w:rFonts w:ascii="Arial" w:hAnsi="Arial" w:cs="Arial"/>
          <w:sz w:val="24"/>
          <w:szCs w:val="24"/>
        </w:rPr>
      </w:pPr>
      <w:r w:rsidRPr="00007BD1">
        <w:rPr>
          <w:rFonts w:ascii="Arial" w:hAnsi="Arial" w:cs="Arial"/>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F59E1" w:rsidRPr="00007BD1" w:rsidRDefault="00DF59E1" w:rsidP="00007BD1">
      <w:pPr>
        <w:pStyle w:val="aa"/>
        <w:ind w:firstLine="709"/>
        <w:contextualSpacing/>
        <w:jc w:val="both"/>
        <w:rPr>
          <w:rFonts w:ascii="Arial" w:hAnsi="Arial" w:cs="Arial"/>
          <w:sz w:val="24"/>
          <w:szCs w:val="24"/>
        </w:rPr>
      </w:pP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Оформление результатов контрольного (надзорного) мероприятия</w:t>
      </w:r>
      <w:r w:rsidR="005A75F9" w:rsidRPr="00007BD1">
        <w:rPr>
          <w:rFonts w:ascii="Arial" w:hAnsi="Arial" w:cs="Arial"/>
          <w:sz w:val="24"/>
          <w:szCs w:val="24"/>
        </w:rPr>
        <w:t>.</w:t>
      </w:r>
    </w:p>
    <w:p w:rsidR="000C6191" w:rsidRPr="00007BD1" w:rsidRDefault="000C6191" w:rsidP="00007BD1">
      <w:pPr>
        <w:pStyle w:val="aa"/>
        <w:ind w:firstLine="709"/>
        <w:contextualSpacing/>
        <w:jc w:val="both"/>
        <w:rPr>
          <w:rFonts w:ascii="Arial" w:hAnsi="Arial" w:cs="Arial"/>
          <w:sz w:val="24"/>
          <w:szCs w:val="24"/>
        </w:rPr>
      </w:pPr>
    </w:p>
    <w:p w:rsidR="00DF59E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3</w:t>
      </w:r>
      <w:r w:rsidRPr="00007BD1">
        <w:rPr>
          <w:rFonts w:ascii="Arial" w:hAnsi="Arial" w:cs="Arial"/>
          <w:sz w:val="24"/>
          <w:szCs w:val="24"/>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3</w:t>
      </w:r>
      <w:r w:rsidRPr="00007BD1">
        <w:rPr>
          <w:rFonts w:ascii="Arial" w:hAnsi="Arial" w:cs="Arial"/>
          <w:sz w:val="24"/>
          <w:szCs w:val="24"/>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3</w:t>
      </w:r>
      <w:r w:rsidRPr="00007BD1">
        <w:rPr>
          <w:rFonts w:ascii="Arial" w:hAnsi="Arial" w:cs="Arial"/>
          <w:sz w:val="24"/>
          <w:szCs w:val="24"/>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3</w:t>
      </w:r>
      <w:r w:rsidRPr="00007BD1">
        <w:rPr>
          <w:rFonts w:ascii="Arial" w:hAnsi="Arial" w:cs="Arial"/>
          <w:sz w:val="24"/>
          <w:szCs w:val="24"/>
        </w:rPr>
        <w:t>.3. Информация о контрольных (надзорных) мероприятиях размещается в Едином реестре контрольных (надзорных) мероприятий.</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3</w:t>
      </w:r>
      <w:r w:rsidRPr="00007BD1">
        <w:rPr>
          <w:rFonts w:ascii="Arial" w:hAnsi="Arial" w:cs="Arial"/>
          <w:sz w:val="24"/>
          <w:szCs w:val="24"/>
        </w:rPr>
        <w:t>.4.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3</w:t>
      </w:r>
      <w:r w:rsidRPr="00007BD1">
        <w:rPr>
          <w:rFonts w:ascii="Arial" w:hAnsi="Arial" w:cs="Arial"/>
          <w:sz w:val="24"/>
          <w:szCs w:val="24"/>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3</w:t>
      </w:r>
      <w:r w:rsidRPr="00007BD1">
        <w:rPr>
          <w:rFonts w:ascii="Arial" w:hAnsi="Arial" w:cs="Arial"/>
          <w:sz w:val="24"/>
          <w:szCs w:val="24"/>
        </w:rPr>
        <w:t>.6.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3</w:t>
      </w:r>
      <w:r w:rsidRPr="00007BD1">
        <w:rPr>
          <w:rFonts w:ascii="Arial" w:hAnsi="Arial" w:cs="Arial"/>
          <w:sz w:val="24"/>
          <w:szCs w:val="24"/>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827283" w:rsidRPr="00007BD1">
        <w:rPr>
          <w:rFonts w:ascii="Arial" w:hAnsi="Arial" w:cs="Arial"/>
          <w:sz w:val="24"/>
          <w:szCs w:val="24"/>
        </w:rPr>
        <w:t>3</w:t>
      </w:r>
      <w:r w:rsidRPr="00007BD1">
        <w:rPr>
          <w:rFonts w:ascii="Arial" w:hAnsi="Arial" w:cs="Arial"/>
          <w:sz w:val="24"/>
          <w:szCs w:val="24"/>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6191" w:rsidRPr="00007BD1" w:rsidRDefault="000C6191" w:rsidP="00007BD1">
      <w:pPr>
        <w:pStyle w:val="aa"/>
        <w:ind w:firstLine="709"/>
        <w:contextualSpacing/>
        <w:jc w:val="both"/>
        <w:rPr>
          <w:rFonts w:ascii="Arial" w:hAnsi="Arial" w:cs="Arial"/>
          <w:sz w:val="24"/>
          <w:szCs w:val="24"/>
        </w:rPr>
      </w:pPr>
      <w:r w:rsidRPr="00007BD1">
        <w:rPr>
          <w:rFonts w:ascii="Arial" w:hAnsi="Arial" w:cs="Arial"/>
          <w:sz w:val="24"/>
          <w:szCs w:val="24"/>
        </w:rPr>
        <w:t>Форма предписания об устранении выявленных нарушений обязательных требований утверждается контрольным (надзорным) органом.</w:t>
      </w:r>
    </w:p>
    <w:p w:rsidR="000C6191" w:rsidRPr="00007BD1" w:rsidRDefault="000C6191" w:rsidP="00007BD1">
      <w:pPr>
        <w:pStyle w:val="aa"/>
        <w:ind w:firstLine="709"/>
        <w:contextualSpacing/>
        <w:jc w:val="both"/>
        <w:rPr>
          <w:rFonts w:ascii="Arial" w:hAnsi="Arial" w:cs="Arial"/>
          <w:sz w:val="24"/>
          <w:szCs w:val="24"/>
        </w:rPr>
      </w:pPr>
    </w:p>
    <w:p w:rsidR="004E37BF" w:rsidRPr="001F735B" w:rsidRDefault="004E37BF" w:rsidP="004E37BF">
      <w:pPr>
        <w:pStyle w:val="ConsPlusNormal"/>
        <w:ind w:firstLine="709"/>
        <w:contextualSpacing/>
        <w:jc w:val="both"/>
        <w:rPr>
          <w:rFonts w:ascii="Times New Roman" w:hAnsi="Times New Roman" w:cs="Times New Roman"/>
          <w:color w:val="000000"/>
          <w:sz w:val="24"/>
          <w:szCs w:val="28"/>
        </w:rPr>
      </w:pPr>
    </w:p>
    <w:p w:rsidR="004E37BF" w:rsidRPr="00C6299E" w:rsidRDefault="004E37BF" w:rsidP="004E37BF">
      <w:pPr>
        <w:pStyle w:val="ConsPlusNormal"/>
        <w:ind w:firstLine="0"/>
        <w:contextualSpacing/>
        <w:jc w:val="center"/>
        <w:rPr>
          <w:b/>
          <w:bCs/>
          <w:color w:val="000000"/>
          <w:sz w:val="24"/>
          <w:szCs w:val="28"/>
        </w:rPr>
      </w:pPr>
      <w:r w:rsidRPr="00C6299E">
        <w:rPr>
          <w:b/>
          <w:bCs/>
          <w:color w:val="000000"/>
          <w:sz w:val="24"/>
          <w:szCs w:val="28"/>
        </w:rPr>
        <w:t xml:space="preserve">Обжалование решений администрации, действий (бездействия) должностных лиц, уполномоченных осуществлять муниципальный контроль </w:t>
      </w:r>
    </w:p>
    <w:p w:rsidR="004E37BF" w:rsidRPr="00C6299E" w:rsidRDefault="004E37BF" w:rsidP="004E37BF">
      <w:pPr>
        <w:pStyle w:val="ConsPlusNormal"/>
        <w:ind w:firstLine="0"/>
        <w:contextualSpacing/>
        <w:rPr>
          <w:bCs/>
          <w:color w:val="000000"/>
          <w:sz w:val="24"/>
          <w:szCs w:val="28"/>
        </w:rPr>
      </w:pPr>
    </w:p>
    <w:p w:rsidR="004E37BF" w:rsidRPr="00C6299E" w:rsidRDefault="00C6299E" w:rsidP="004E37BF">
      <w:pPr>
        <w:pStyle w:val="ConsPlusNormal"/>
        <w:ind w:firstLine="709"/>
        <w:contextualSpacing/>
        <w:jc w:val="both"/>
        <w:rPr>
          <w:color w:val="000000"/>
          <w:sz w:val="24"/>
          <w:szCs w:val="28"/>
        </w:rPr>
      </w:pPr>
      <w:r w:rsidRPr="00C6299E">
        <w:rPr>
          <w:color w:val="000000"/>
          <w:sz w:val="24"/>
          <w:szCs w:val="28"/>
        </w:rPr>
        <w:t>34</w:t>
      </w:r>
      <w:r w:rsidR="004E37BF" w:rsidRPr="00C6299E">
        <w:rPr>
          <w:color w:val="000000"/>
          <w:sz w:val="24"/>
          <w:szCs w:val="28"/>
        </w:rPr>
        <w:t xml:space="preserve">.1.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 </w:t>
      </w:r>
    </w:p>
    <w:p w:rsidR="004E37BF" w:rsidRPr="00A751C8" w:rsidRDefault="00C6299E" w:rsidP="004E37BF">
      <w:pPr>
        <w:pStyle w:val="ConsPlusNormal"/>
        <w:ind w:firstLine="709"/>
        <w:jc w:val="both"/>
        <w:rPr>
          <w:bCs/>
          <w:color w:val="000000"/>
          <w:sz w:val="24"/>
          <w:szCs w:val="24"/>
        </w:rPr>
      </w:pPr>
      <w:r w:rsidRPr="00C6299E">
        <w:rPr>
          <w:bCs/>
          <w:color w:val="000000"/>
          <w:sz w:val="24"/>
          <w:szCs w:val="24"/>
        </w:rPr>
        <w:t>Пункты 34.2. – 34</w:t>
      </w:r>
      <w:r w:rsidR="004E37BF" w:rsidRPr="00C6299E">
        <w:rPr>
          <w:bCs/>
          <w:color w:val="000000"/>
          <w:sz w:val="24"/>
          <w:szCs w:val="24"/>
        </w:rPr>
        <w:t>.6. Раздела</w:t>
      </w:r>
      <w:r w:rsidRPr="00C6299E">
        <w:rPr>
          <w:bCs/>
          <w:color w:val="000000"/>
          <w:sz w:val="24"/>
          <w:szCs w:val="24"/>
        </w:rPr>
        <w:t xml:space="preserve"> </w:t>
      </w:r>
      <w:r w:rsidRPr="00A751C8">
        <w:rPr>
          <w:color w:val="000000"/>
          <w:sz w:val="24"/>
          <w:szCs w:val="24"/>
        </w:rPr>
        <w:t>«Обжалование решений администрации, действий (бездействия) должностных лиц, уполномоченных осуществлять контроль»</w:t>
      </w:r>
      <w:r w:rsidR="004E37BF" w:rsidRPr="00A751C8">
        <w:rPr>
          <w:bCs/>
          <w:color w:val="000000"/>
          <w:sz w:val="24"/>
          <w:szCs w:val="24"/>
        </w:rPr>
        <w:t xml:space="preserve">  вступают в силу с 01.01.2023 года.</w:t>
      </w:r>
    </w:p>
    <w:p w:rsidR="004E37BF" w:rsidRPr="00C6299E" w:rsidRDefault="00C6299E" w:rsidP="004E37BF">
      <w:pPr>
        <w:pStyle w:val="ConsPlusNormal"/>
        <w:ind w:firstLine="709"/>
        <w:contextualSpacing/>
        <w:jc w:val="both"/>
        <w:rPr>
          <w:color w:val="000000"/>
          <w:sz w:val="24"/>
          <w:szCs w:val="24"/>
        </w:rPr>
      </w:pPr>
      <w:r w:rsidRPr="00C6299E">
        <w:rPr>
          <w:color w:val="000000"/>
          <w:sz w:val="24"/>
          <w:szCs w:val="28"/>
        </w:rPr>
        <w:t>34.2</w:t>
      </w:r>
      <w:r w:rsidR="004E37BF" w:rsidRPr="00C6299E">
        <w:rPr>
          <w:color w:val="000000"/>
          <w:sz w:val="24"/>
          <w:szCs w:val="24"/>
        </w:rPr>
        <w:t>.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E37BF" w:rsidRPr="00C6299E" w:rsidRDefault="004E37BF" w:rsidP="004E37BF">
      <w:pPr>
        <w:pStyle w:val="ConsPlusNormal"/>
        <w:ind w:firstLine="709"/>
        <w:contextualSpacing/>
        <w:jc w:val="both"/>
        <w:rPr>
          <w:color w:val="000000"/>
          <w:sz w:val="24"/>
          <w:szCs w:val="28"/>
        </w:rPr>
      </w:pPr>
      <w:r w:rsidRPr="00C6299E">
        <w:rPr>
          <w:color w:val="000000"/>
          <w:sz w:val="24"/>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E37BF" w:rsidRPr="00C6299E" w:rsidRDefault="004E37BF" w:rsidP="004E37BF">
      <w:pPr>
        <w:pStyle w:val="ConsPlusNormal"/>
        <w:ind w:firstLine="709"/>
        <w:contextualSpacing/>
        <w:jc w:val="both"/>
        <w:rPr>
          <w:sz w:val="18"/>
        </w:rPr>
      </w:pPr>
      <w:r w:rsidRPr="00C6299E">
        <w:rPr>
          <w:color w:val="000000"/>
          <w:sz w:val="24"/>
          <w:szCs w:val="28"/>
        </w:rPr>
        <w:t>1) решений о проведении контрольных мероприятий;</w:t>
      </w:r>
    </w:p>
    <w:p w:rsidR="004E37BF" w:rsidRPr="00C6299E" w:rsidRDefault="004E37BF" w:rsidP="004E37BF">
      <w:pPr>
        <w:pStyle w:val="ConsPlusNormal"/>
        <w:ind w:firstLine="709"/>
        <w:contextualSpacing/>
        <w:jc w:val="both"/>
        <w:rPr>
          <w:sz w:val="18"/>
        </w:rPr>
      </w:pPr>
      <w:r w:rsidRPr="00C6299E">
        <w:rPr>
          <w:color w:val="000000"/>
          <w:sz w:val="24"/>
          <w:szCs w:val="28"/>
        </w:rPr>
        <w:t>2) актов контрольных мероприятий, предписаний об устранении выявленных нарушений;</w:t>
      </w:r>
    </w:p>
    <w:p w:rsidR="004E37BF" w:rsidRPr="00C6299E" w:rsidRDefault="004E37BF" w:rsidP="004E37BF">
      <w:pPr>
        <w:pStyle w:val="ConsPlusNormal"/>
        <w:ind w:firstLine="709"/>
        <w:contextualSpacing/>
        <w:jc w:val="both"/>
        <w:rPr>
          <w:sz w:val="18"/>
        </w:rPr>
      </w:pPr>
      <w:r w:rsidRPr="00C6299E">
        <w:rPr>
          <w:color w:val="000000"/>
          <w:sz w:val="24"/>
          <w:szCs w:val="28"/>
        </w:rPr>
        <w:t>3) действий (бездействия) должностных лиц, уполномоченных осуществлять муниципальный контроль, в рамках контрольных мероприятий.</w:t>
      </w:r>
    </w:p>
    <w:p w:rsidR="004E37BF" w:rsidRPr="00C6299E" w:rsidRDefault="00C6299E" w:rsidP="004E37BF">
      <w:pPr>
        <w:pStyle w:val="ConsPlusNormal"/>
        <w:ind w:firstLine="709"/>
        <w:contextualSpacing/>
        <w:jc w:val="both"/>
        <w:rPr>
          <w:sz w:val="18"/>
        </w:rPr>
      </w:pPr>
      <w:r w:rsidRPr="00C6299E">
        <w:rPr>
          <w:color w:val="000000"/>
          <w:sz w:val="24"/>
          <w:szCs w:val="28"/>
        </w:rPr>
        <w:t>34</w:t>
      </w:r>
      <w:r w:rsidR="004E37BF" w:rsidRPr="00C6299E">
        <w:rPr>
          <w:color w:val="000000"/>
          <w:sz w:val="24"/>
          <w:szCs w:val="28"/>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4E37BF" w:rsidRPr="00C6299E">
        <w:rPr>
          <w:color w:val="000000"/>
          <w:sz w:val="24"/>
          <w:szCs w:val="28"/>
          <w:shd w:val="clear" w:color="auto" w:fill="FFFFFF"/>
        </w:rPr>
        <w:t>и (или) регионального портала государственных и муниципальных услуг</w:t>
      </w:r>
      <w:r w:rsidR="004E37BF" w:rsidRPr="00C6299E">
        <w:rPr>
          <w:color w:val="000000"/>
          <w:sz w:val="24"/>
          <w:szCs w:val="28"/>
        </w:rPr>
        <w:t>.</w:t>
      </w:r>
    </w:p>
    <w:p w:rsidR="004E37BF" w:rsidRPr="00C6299E" w:rsidRDefault="004E37BF" w:rsidP="004E37BF">
      <w:pPr>
        <w:pStyle w:val="ConsPlusNormal"/>
        <w:ind w:firstLine="709"/>
        <w:contextualSpacing/>
        <w:jc w:val="both"/>
        <w:rPr>
          <w:sz w:val="18"/>
        </w:rPr>
      </w:pPr>
      <w:r w:rsidRPr="00C6299E">
        <w:rPr>
          <w:color w:val="000000"/>
          <w:sz w:val="24"/>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6299E" w:rsidRPr="00C6299E">
        <w:rPr>
          <w:color w:val="000000"/>
          <w:sz w:val="24"/>
          <w:szCs w:val="28"/>
        </w:rPr>
        <w:t>Новотроицкого</w:t>
      </w:r>
      <w:r w:rsidRPr="00C6299E">
        <w:rPr>
          <w:color w:val="000000"/>
          <w:sz w:val="24"/>
          <w:szCs w:val="28"/>
        </w:rPr>
        <w:t xml:space="preserve"> сельского поселения Петропавловского муниципального района Воронежской области</w:t>
      </w:r>
      <w:r w:rsidRPr="00C6299E">
        <w:rPr>
          <w:i/>
          <w:iCs/>
          <w:color w:val="000000"/>
          <w:sz w:val="22"/>
          <w:szCs w:val="24"/>
        </w:rPr>
        <w:t xml:space="preserve"> </w:t>
      </w:r>
      <w:r w:rsidRPr="00C6299E">
        <w:rPr>
          <w:color w:val="000000"/>
          <w:sz w:val="24"/>
          <w:szCs w:val="28"/>
        </w:rPr>
        <w:t xml:space="preserve">с предварительным информированием главы </w:t>
      </w:r>
      <w:r w:rsidR="00C6299E" w:rsidRPr="00C6299E">
        <w:rPr>
          <w:color w:val="000000"/>
          <w:sz w:val="24"/>
          <w:szCs w:val="28"/>
        </w:rPr>
        <w:t>Новотроицкого</w:t>
      </w:r>
      <w:r w:rsidRPr="00C6299E">
        <w:rPr>
          <w:color w:val="000000"/>
          <w:sz w:val="24"/>
          <w:szCs w:val="28"/>
        </w:rPr>
        <w:t xml:space="preserve"> сельского поселения Петропавловского муниципального района Воронежской области</w:t>
      </w:r>
      <w:r w:rsidRPr="00C6299E">
        <w:rPr>
          <w:i/>
          <w:iCs/>
          <w:color w:val="000000"/>
          <w:sz w:val="22"/>
          <w:szCs w:val="24"/>
        </w:rPr>
        <w:t xml:space="preserve"> </w:t>
      </w:r>
      <w:r w:rsidRPr="00C6299E">
        <w:rPr>
          <w:color w:val="000000"/>
          <w:sz w:val="24"/>
          <w:szCs w:val="28"/>
        </w:rPr>
        <w:t>о наличии в</w:t>
      </w:r>
      <w:r w:rsidRPr="00C6299E">
        <w:rPr>
          <w:i/>
          <w:iCs/>
          <w:color w:val="000000"/>
          <w:sz w:val="22"/>
          <w:szCs w:val="24"/>
        </w:rPr>
        <w:t xml:space="preserve"> </w:t>
      </w:r>
      <w:r w:rsidRPr="00C6299E">
        <w:rPr>
          <w:color w:val="000000"/>
          <w:sz w:val="24"/>
          <w:szCs w:val="28"/>
        </w:rPr>
        <w:t>жалобе (документах) сведений, составляющих государственную или иную охраняемую законом тайну.</w:t>
      </w:r>
    </w:p>
    <w:p w:rsidR="004E37BF" w:rsidRPr="00C6299E" w:rsidRDefault="00C6299E" w:rsidP="004E37BF">
      <w:pPr>
        <w:pStyle w:val="ConsPlusNormal"/>
        <w:ind w:firstLine="709"/>
        <w:contextualSpacing/>
        <w:jc w:val="both"/>
        <w:rPr>
          <w:sz w:val="18"/>
        </w:rPr>
      </w:pPr>
      <w:r w:rsidRPr="00C6299E">
        <w:rPr>
          <w:color w:val="000000"/>
          <w:sz w:val="24"/>
          <w:szCs w:val="28"/>
        </w:rPr>
        <w:t>34</w:t>
      </w:r>
      <w:r w:rsidR="004E37BF" w:rsidRPr="00C6299E">
        <w:rPr>
          <w:color w:val="000000"/>
          <w:sz w:val="24"/>
          <w:szCs w:val="28"/>
        </w:rPr>
        <w:t xml:space="preserve">.4. Жалоба на решение администрации, действия (бездействие) его должностных лиц рассматривается главой </w:t>
      </w:r>
      <w:r w:rsidRPr="00C6299E">
        <w:rPr>
          <w:color w:val="000000"/>
          <w:sz w:val="24"/>
          <w:szCs w:val="28"/>
        </w:rPr>
        <w:t>Новотроицкого</w:t>
      </w:r>
      <w:r w:rsidR="004E37BF" w:rsidRPr="00C6299E">
        <w:rPr>
          <w:color w:val="000000"/>
          <w:sz w:val="24"/>
          <w:szCs w:val="28"/>
        </w:rPr>
        <w:t xml:space="preserve"> сельского поселения Петропавловского муниципального района Воронежской области.</w:t>
      </w:r>
    </w:p>
    <w:p w:rsidR="004E37BF" w:rsidRPr="00C6299E" w:rsidRDefault="00C6299E" w:rsidP="004E37BF">
      <w:pPr>
        <w:pStyle w:val="ConsPlusNormal"/>
        <w:ind w:firstLine="709"/>
        <w:contextualSpacing/>
        <w:jc w:val="both"/>
        <w:rPr>
          <w:sz w:val="18"/>
        </w:rPr>
      </w:pPr>
      <w:r w:rsidRPr="00C6299E">
        <w:rPr>
          <w:color w:val="000000"/>
          <w:sz w:val="24"/>
          <w:szCs w:val="28"/>
        </w:rPr>
        <w:t>34</w:t>
      </w:r>
      <w:r w:rsidR="004E37BF" w:rsidRPr="00C6299E">
        <w:rPr>
          <w:color w:val="000000"/>
          <w:sz w:val="24"/>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E37BF" w:rsidRPr="00C6299E" w:rsidRDefault="004E37BF" w:rsidP="004E37BF">
      <w:pPr>
        <w:pStyle w:val="ConsPlusNormal"/>
        <w:ind w:firstLine="709"/>
        <w:contextualSpacing/>
        <w:jc w:val="both"/>
        <w:rPr>
          <w:sz w:val="18"/>
        </w:rPr>
      </w:pPr>
      <w:r w:rsidRPr="00C6299E">
        <w:rPr>
          <w:color w:val="000000"/>
          <w:sz w:val="24"/>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E37BF" w:rsidRPr="00C6299E" w:rsidRDefault="004E37BF" w:rsidP="004E37BF">
      <w:pPr>
        <w:pStyle w:val="ConsPlusNormal"/>
        <w:ind w:firstLine="709"/>
        <w:contextualSpacing/>
        <w:jc w:val="both"/>
        <w:rPr>
          <w:sz w:val="18"/>
        </w:rPr>
      </w:pPr>
      <w:r w:rsidRPr="00C6299E">
        <w:rPr>
          <w:color w:val="000000"/>
          <w:sz w:val="24"/>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E37BF" w:rsidRPr="00C6299E" w:rsidRDefault="004E37BF" w:rsidP="004E37BF">
      <w:pPr>
        <w:pStyle w:val="ConsPlusNormal"/>
        <w:ind w:firstLine="709"/>
        <w:contextualSpacing/>
        <w:jc w:val="both"/>
        <w:rPr>
          <w:sz w:val="18"/>
        </w:rPr>
      </w:pPr>
      <w:r w:rsidRPr="00C6299E">
        <w:rPr>
          <w:color w:val="000000"/>
          <w:sz w:val="24"/>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E37BF" w:rsidRPr="00C6299E" w:rsidRDefault="00C6299E" w:rsidP="004E37BF">
      <w:pPr>
        <w:pStyle w:val="ConsPlusNormal"/>
        <w:ind w:firstLine="709"/>
        <w:contextualSpacing/>
        <w:jc w:val="both"/>
        <w:rPr>
          <w:b/>
          <w:bCs/>
          <w:color w:val="000000"/>
          <w:sz w:val="24"/>
          <w:szCs w:val="28"/>
        </w:rPr>
      </w:pPr>
      <w:r w:rsidRPr="00C6299E">
        <w:rPr>
          <w:color w:val="000000"/>
          <w:sz w:val="24"/>
          <w:szCs w:val="28"/>
        </w:rPr>
        <w:t>34</w:t>
      </w:r>
      <w:r w:rsidR="004E37BF" w:rsidRPr="00C6299E">
        <w:rPr>
          <w:color w:val="000000"/>
          <w:sz w:val="24"/>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C6299E">
        <w:rPr>
          <w:color w:val="000000"/>
          <w:sz w:val="24"/>
          <w:szCs w:val="28"/>
        </w:rPr>
        <w:t>Новотроицкого</w:t>
      </w:r>
      <w:r w:rsidR="004E37BF" w:rsidRPr="00C6299E">
        <w:rPr>
          <w:color w:val="000000"/>
          <w:sz w:val="24"/>
          <w:szCs w:val="28"/>
        </w:rPr>
        <w:t xml:space="preserve"> сельского поселения Петропавловского муниципального района Воронежской области не более чем на 20 рабочих дней.</w:t>
      </w:r>
    </w:p>
    <w:p w:rsidR="004E37BF" w:rsidRPr="00C6299E" w:rsidRDefault="004E37BF" w:rsidP="004E37BF">
      <w:pPr>
        <w:pStyle w:val="ConsPlusNormal"/>
        <w:ind w:firstLine="709"/>
        <w:contextualSpacing/>
        <w:rPr>
          <w:sz w:val="18"/>
        </w:rPr>
      </w:pPr>
    </w:p>
    <w:p w:rsidR="004E37BF" w:rsidRPr="00C6299E" w:rsidRDefault="004E37BF" w:rsidP="004E37BF">
      <w:pPr>
        <w:pStyle w:val="11"/>
        <w:ind w:firstLine="709"/>
        <w:contextualSpacing/>
        <w:jc w:val="both"/>
        <w:rPr>
          <w:rFonts w:ascii="Arial" w:hAnsi="Arial" w:cs="Arial"/>
          <w:color w:val="000000"/>
          <w:sz w:val="24"/>
          <w:szCs w:val="28"/>
        </w:rPr>
      </w:pPr>
    </w:p>
    <w:p w:rsidR="004E37BF" w:rsidRPr="00C6299E" w:rsidRDefault="004E37BF" w:rsidP="004E37BF">
      <w:pPr>
        <w:pStyle w:val="ConsTitle"/>
        <w:widowControl/>
        <w:spacing w:line="240" w:lineRule="exact"/>
        <w:jc w:val="both"/>
        <w:rPr>
          <w:sz w:val="28"/>
          <w:szCs w:val="28"/>
        </w:rPr>
      </w:pPr>
    </w:p>
    <w:p w:rsidR="004E37BF" w:rsidRDefault="004E37BF" w:rsidP="004E37BF">
      <w:pPr>
        <w:pStyle w:val="ConsPlusNormal"/>
        <w:tabs>
          <w:tab w:val="left" w:pos="4140"/>
        </w:tabs>
        <w:ind w:firstLine="0"/>
      </w:pPr>
      <w:r>
        <w:tab/>
      </w:r>
    </w:p>
    <w:p w:rsidR="004E37BF" w:rsidRPr="00E91FB0" w:rsidRDefault="004E37BF" w:rsidP="004E37BF">
      <w:pPr>
        <w:pStyle w:val="ConsPlusNormal"/>
        <w:ind w:firstLine="0"/>
        <w:rPr>
          <w:rFonts w:ascii="Times New Roman" w:hAnsi="Times New Roman" w:cs="Times New Roman"/>
          <w:color w:val="000000"/>
        </w:rPr>
      </w:pPr>
    </w:p>
    <w:p w:rsidR="006D7ABD" w:rsidRPr="00007BD1" w:rsidRDefault="006D7ABD" w:rsidP="00007BD1">
      <w:pPr>
        <w:pStyle w:val="aa"/>
        <w:ind w:firstLine="709"/>
        <w:contextualSpacing/>
        <w:jc w:val="both"/>
        <w:rPr>
          <w:rFonts w:ascii="Arial" w:hAnsi="Arial" w:cs="Arial"/>
          <w:sz w:val="24"/>
          <w:szCs w:val="24"/>
        </w:rPr>
      </w:pPr>
      <w:r w:rsidRPr="00007BD1">
        <w:rPr>
          <w:rFonts w:ascii="Arial" w:hAnsi="Arial" w:cs="Arial"/>
          <w:sz w:val="24"/>
          <w:szCs w:val="24"/>
        </w:rPr>
        <w:t>Ключевые показатели муниципального контроля и их целевые значения</w:t>
      </w:r>
      <w:r w:rsidR="005A75F9" w:rsidRPr="00007BD1">
        <w:rPr>
          <w:rFonts w:ascii="Arial" w:hAnsi="Arial" w:cs="Arial"/>
          <w:sz w:val="24"/>
          <w:szCs w:val="24"/>
        </w:rPr>
        <w:t>.</w:t>
      </w:r>
    </w:p>
    <w:p w:rsidR="00D427F5" w:rsidRPr="00007BD1" w:rsidRDefault="00D427F5" w:rsidP="00007BD1">
      <w:pPr>
        <w:pStyle w:val="aa"/>
        <w:ind w:firstLine="709"/>
        <w:contextualSpacing/>
        <w:jc w:val="both"/>
        <w:rPr>
          <w:rFonts w:ascii="Arial" w:hAnsi="Arial" w:cs="Arial"/>
          <w:sz w:val="24"/>
          <w:szCs w:val="24"/>
        </w:rPr>
      </w:pPr>
    </w:p>
    <w:p w:rsidR="006D7ABD" w:rsidRPr="00007BD1" w:rsidRDefault="00827283" w:rsidP="00007BD1">
      <w:pPr>
        <w:pStyle w:val="aa"/>
        <w:ind w:firstLine="709"/>
        <w:contextualSpacing/>
        <w:jc w:val="both"/>
        <w:rPr>
          <w:rFonts w:ascii="Arial" w:hAnsi="Arial" w:cs="Arial"/>
          <w:sz w:val="24"/>
          <w:szCs w:val="24"/>
        </w:rPr>
      </w:pPr>
      <w:r w:rsidRPr="00007BD1">
        <w:rPr>
          <w:rFonts w:ascii="Arial" w:hAnsi="Arial" w:cs="Arial"/>
          <w:sz w:val="24"/>
          <w:szCs w:val="24"/>
        </w:rPr>
        <w:t>3</w:t>
      </w:r>
      <w:r w:rsidR="00C6299E">
        <w:rPr>
          <w:rFonts w:ascii="Arial" w:hAnsi="Arial" w:cs="Arial"/>
          <w:sz w:val="24"/>
          <w:szCs w:val="24"/>
        </w:rPr>
        <w:t>5</w:t>
      </w:r>
      <w:r w:rsidR="006D7ABD" w:rsidRPr="00007BD1">
        <w:rPr>
          <w:rFonts w:ascii="Arial" w:hAnsi="Arial" w:cs="Arial"/>
          <w:sz w:val="24"/>
          <w:szCs w:val="24"/>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6D7ABD" w:rsidRPr="00007BD1" w:rsidRDefault="006D7ABD" w:rsidP="00007BD1">
      <w:pPr>
        <w:pStyle w:val="aa"/>
        <w:ind w:firstLine="709"/>
        <w:contextualSpacing/>
        <w:jc w:val="both"/>
        <w:rPr>
          <w:rFonts w:ascii="Arial" w:hAnsi="Arial" w:cs="Arial"/>
          <w:sz w:val="24"/>
          <w:szCs w:val="24"/>
        </w:rPr>
      </w:pPr>
      <w:r w:rsidRPr="00007BD1">
        <w:rPr>
          <w:rFonts w:ascii="Arial" w:hAnsi="Arial" w:cs="Arial"/>
          <w:sz w:val="24"/>
          <w:szCs w:val="24"/>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6D7ABD" w:rsidRPr="00007BD1" w:rsidRDefault="006D7ABD" w:rsidP="00007BD1">
      <w:pPr>
        <w:pStyle w:val="aa"/>
        <w:ind w:firstLine="709"/>
        <w:contextualSpacing/>
        <w:jc w:val="both"/>
        <w:rPr>
          <w:rFonts w:ascii="Arial" w:hAnsi="Arial" w:cs="Arial"/>
          <w:sz w:val="24"/>
          <w:szCs w:val="24"/>
        </w:rPr>
      </w:pPr>
      <w:r w:rsidRPr="00007BD1">
        <w:rPr>
          <w:rFonts w:ascii="Arial" w:hAnsi="Arial" w:cs="Arial"/>
          <w:sz w:val="24"/>
          <w:szCs w:val="24"/>
        </w:rPr>
        <w:t xml:space="preserve">Ключевой показатель муниципального контроля приведен в приложении </w:t>
      </w:r>
      <w:r w:rsidR="00AA091C" w:rsidRPr="00007BD1">
        <w:rPr>
          <w:rFonts w:ascii="Arial" w:hAnsi="Arial" w:cs="Arial"/>
          <w:sz w:val="24"/>
          <w:szCs w:val="24"/>
        </w:rPr>
        <w:t>№1</w:t>
      </w:r>
      <w:r w:rsidRPr="00007BD1">
        <w:rPr>
          <w:rFonts w:ascii="Arial" w:hAnsi="Arial" w:cs="Arial"/>
          <w:sz w:val="24"/>
          <w:szCs w:val="24"/>
        </w:rPr>
        <w:t xml:space="preserve"> к настоящему Положению.</w:t>
      </w:r>
    </w:p>
    <w:p w:rsidR="006D7ABD" w:rsidRPr="00007BD1" w:rsidRDefault="006D7ABD" w:rsidP="00007BD1">
      <w:pPr>
        <w:pStyle w:val="aa"/>
        <w:ind w:firstLine="709"/>
        <w:contextualSpacing/>
        <w:jc w:val="both"/>
        <w:rPr>
          <w:rFonts w:ascii="Arial" w:hAnsi="Arial" w:cs="Arial"/>
          <w:sz w:val="24"/>
          <w:szCs w:val="24"/>
        </w:rPr>
      </w:pPr>
      <w:r w:rsidRPr="00007BD1">
        <w:rPr>
          <w:rFonts w:ascii="Arial" w:hAnsi="Arial" w:cs="Arial"/>
          <w:sz w:val="24"/>
          <w:szCs w:val="24"/>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657567" w:rsidRPr="00007BD1" w:rsidRDefault="00657567" w:rsidP="00007BD1">
      <w:pPr>
        <w:pStyle w:val="aa"/>
        <w:ind w:firstLine="709"/>
        <w:contextualSpacing/>
        <w:jc w:val="both"/>
        <w:rPr>
          <w:rFonts w:ascii="Arial" w:hAnsi="Arial" w:cs="Arial"/>
          <w:sz w:val="24"/>
          <w:szCs w:val="24"/>
        </w:rPr>
      </w:pPr>
    </w:p>
    <w:p w:rsidR="00752909" w:rsidRDefault="002C4050" w:rsidP="002C4050">
      <w:pPr>
        <w:pStyle w:val="Default"/>
        <w:ind w:left="4536"/>
        <w:contextualSpacing/>
        <w:jc w:val="both"/>
        <w:rPr>
          <w:rFonts w:ascii="Arial" w:hAnsi="Arial" w:cs="Arial"/>
        </w:rPr>
      </w:pPr>
      <w:r>
        <w:rPr>
          <w:rFonts w:ascii="Arial" w:hAnsi="Arial" w:cs="Arial"/>
        </w:rPr>
        <w:br w:type="page"/>
      </w:r>
      <w:r w:rsidR="00657567" w:rsidRPr="00007BD1">
        <w:rPr>
          <w:rFonts w:ascii="Arial" w:hAnsi="Arial" w:cs="Arial"/>
        </w:rPr>
        <w:t>Приложение №</w:t>
      </w:r>
      <w:r w:rsidR="00AA091C" w:rsidRPr="00007BD1">
        <w:rPr>
          <w:rFonts w:ascii="Arial" w:hAnsi="Arial" w:cs="Arial"/>
        </w:rPr>
        <w:t>1</w:t>
      </w:r>
      <w:r w:rsidR="00657567" w:rsidRPr="00007BD1">
        <w:rPr>
          <w:rFonts w:ascii="Arial" w:hAnsi="Arial" w:cs="Arial"/>
        </w:rPr>
        <w:t>к Положению о муниципальном</w:t>
      </w:r>
      <w:r w:rsidR="005A75F9" w:rsidRPr="00007BD1">
        <w:rPr>
          <w:rFonts w:ascii="Arial" w:hAnsi="Arial" w:cs="Arial"/>
        </w:rPr>
        <w:t xml:space="preserve"> жилищном </w:t>
      </w:r>
      <w:r w:rsidR="00657567" w:rsidRPr="00007BD1">
        <w:rPr>
          <w:rFonts w:ascii="Arial" w:hAnsi="Arial" w:cs="Arial"/>
        </w:rPr>
        <w:t>контроле на территории</w:t>
      </w:r>
      <w:r w:rsidR="00230C7D">
        <w:rPr>
          <w:rFonts w:ascii="Arial" w:hAnsi="Arial" w:cs="Arial"/>
        </w:rPr>
        <w:t xml:space="preserve"> </w:t>
      </w:r>
    </w:p>
    <w:p w:rsidR="00657567" w:rsidRPr="00007BD1" w:rsidRDefault="00752909" w:rsidP="002C4050">
      <w:pPr>
        <w:pStyle w:val="Default"/>
        <w:ind w:left="4536"/>
        <w:contextualSpacing/>
        <w:jc w:val="both"/>
        <w:rPr>
          <w:rFonts w:ascii="Arial" w:hAnsi="Arial" w:cs="Arial"/>
        </w:rPr>
      </w:pPr>
      <w:r>
        <w:rPr>
          <w:rFonts w:ascii="Arial" w:hAnsi="Arial" w:cs="Arial"/>
        </w:rPr>
        <w:t>Новотроицкого</w:t>
      </w:r>
      <w:r w:rsidR="00230C7D">
        <w:rPr>
          <w:rFonts w:ascii="Arial" w:hAnsi="Arial" w:cs="Arial"/>
        </w:rPr>
        <w:t xml:space="preserve"> сельского поселения Петропавловского </w:t>
      </w:r>
      <w:r w:rsidR="00657567" w:rsidRPr="00007BD1">
        <w:rPr>
          <w:rFonts w:ascii="Arial" w:hAnsi="Arial" w:cs="Arial"/>
        </w:rPr>
        <w:t>муниципального района</w:t>
      </w:r>
    </w:p>
    <w:p w:rsidR="00657567" w:rsidRPr="00007BD1" w:rsidRDefault="00657567" w:rsidP="00007BD1">
      <w:pPr>
        <w:pStyle w:val="Default"/>
        <w:ind w:firstLine="709"/>
        <w:contextualSpacing/>
        <w:jc w:val="both"/>
        <w:rPr>
          <w:rFonts w:ascii="Arial" w:hAnsi="Arial" w:cs="Arial"/>
        </w:rPr>
      </w:pPr>
    </w:p>
    <w:p w:rsidR="00657567" w:rsidRPr="00007BD1" w:rsidRDefault="00657567" w:rsidP="00007BD1">
      <w:pPr>
        <w:pStyle w:val="Default"/>
        <w:ind w:firstLine="709"/>
        <w:contextualSpacing/>
        <w:jc w:val="both"/>
        <w:rPr>
          <w:rFonts w:ascii="Arial" w:hAnsi="Arial" w:cs="Arial"/>
          <w:bCs/>
          <w:color w:val="auto"/>
        </w:rPr>
      </w:pPr>
      <w:r w:rsidRPr="00007BD1">
        <w:rPr>
          <w:rFonts w:ascii="Arial" w:hAnsi="Arial" w:cs="Arial"/>
          <w:bCs/>
          <w:color w:val="auto"/>
        </w:rPr>
        <w:t>КЛЮЧЕВЫЕ ПОКАЗАТЕЛИ</w:t>
      </w:r>
      <w:r w:rsidR="00752909">
        <w:rPr>
          <w:rFonts w:ascii="Arial" w:hAnsi="Arial" w:cs="Arial"/>
          <w:bCs/>
          <w:color w:val="auto"/>
        </w:rPr>
        <w:t xml:space="preserve"> </w:t>
      </w:r>
      <w:r w:rsidRPr="00007BD1">
        <w:rPr>
          <w:rFonts w:ascii="Arial" w:hAnsi="Arial" w:cs="Arial"/>
          <w:bCs/>
          <w:color w:val="auto"/>
        </w:rPr>
        <w:t>МУНИЦИПАЛЬНОГО КОНТРОЛЯ, ОТРАЖАЮЩИЕ УРОВЕНЬ</w:t>
      </w:r>
      <w:r w:rsidR="00752909">
        <w:rPr>
          <w:rFonts w:ascii="Arial" w:hAnsi="Arial" w:cs="Arial"/>
          <w:bCs/>
          <w:color w:val="auto"/>
        </w:rPr>
        <w:t xml:space="preserve"> </w:t>
      </w:r>
      <w:r w:rsidRPr="00007BD1">
        <w:rPr>
          <w:rFonts w:ascii="Arial" w:hAnsi="Arial" w:cs="Arial"/>
          <w:bCs/>
          <w:color w:val="auto"/>
        </w:rPr>
        <w:t>МИНИМИЗАЦИИ ВРЕДА (УЩЕРБА) ОХРАНЯЕМЫМ ЗАКОНОМ ЦЕННОСТЯМИ ЦЕЛЕВЫЕ ЗНАЧЕНИЯ, ДОСТИЖЕНИЕ КОТОРЫХ ДОЛЖЕН ОБЕСПЕЧИТЬ</w:t>
      </w:r>
      <w:r w:rsidR="00752909">
        <w:rPr>
          <w:rFonts w:ascii="Arial" w:hAnsi="Arial" w:cs="Arial"/>
          <w:bCs/>
          <w:color w:val="auto"/>
        </w:rPr>
        <w:t xml:space="preserve"> </w:t>
      </w:r>
      <w:r w:rsidRPr="00007BD1">
        <w:rPr>
          <w:rFonts w:ascii="Arial" w:hAnsi="Arial" w:cs="Arial"/>
          <w:bCs/>
          <w:color w:val="auto"/>
        </w:rPr>
        <w:t>КОНТРОЛЬНЫЙ (НАДЗОРНЫЙ) ОРГАН</w:t>
      </w:r>
    </w:p>
    <w:p w:rsidR="00657567" w:rsidRPr="00007BD1" w:rsidRDefault="00657567" w:rsidP="00007BD1">
      <w:pPr>
        <w:pStyle w:val="Default"/>
        <w:ind w:firstLine="709"/>
        <w:contextualSpacing/>
        <w:jc w:val="both"/>
        <w:rPr>
          <w:rFonts w:ascii="Arial" w:hAnsi="Arial" w:cs="Arial"/>
          <w:bCs/>
          <w:color w:val="auto"/>
        </w:rPr>
      </w:pPr>
    </w:p>
    <w:p w:rsidR="00416873" w:rsidRPr="00007BD1" w:rsidRDefault="00416873" w:rsidP="00007BD1">
      <w:pPr>
        <w:pStyle w:val="Default"/>
        <w:ind w:firstLine="709"/>
        <w:contextualSpacing/>
        <w:jc w:val="both"/>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657567" w:rsidRPr="00007BD1" w:rsidTr="00527542">
        <w:tc>
          <w:tcPr>
            <w:tcW w:w="3794" w:type="dxa"/>
          </w:tcPr>
          <w:p w:rsidR="00657567" w:rsidRPr="00007BD1" w:rsidRDefault="00657567" w:rsidP="00007BD1">
            <w:pPr>
              <w:pStyle w:val="Default"/>
              <w:ind w:firstLine="709"/>
              <w:contextualSpacing/>
              <w:jc w:val="both"/>
              <w:rPr>
                <w:rFonts w:ascii="Arial" w:hAnsi="Arial" w:cs="Arial"/>
                <w:color w:val="auto"/>
              </w:rPr>
            </w:pPr>
            <w:r w:rsidRPr="00007BD1">
              <w:rPr>
                <w:rFonts w:ascii="Arial" w:hAnsi="Arial" w:cs="Arial"/>
                <w:color w:val="auto"/>
              </w:rPr>
              <w:t>Ключевые показатели</w:t>
            </w:r>
          </w:p>
        </w:tc>
        <w:tc>
          <w:tcPr>
            <w:tcW w:w="5777" w:type="dxa"/>
          </w:tcPr>
          <w:p w:rsidR="00657567" w:rsidRPr="00007BD1" w:rsidRDefault="00657567" w:rsidP="00007BD1">
            <w:pPr>
              <w:pStyle w:val="Default"/>
              <w:ind w:firstLine="709"/>
              <w:contextualSpacing/>
              <w:jc w:val="both"/>
              <w:rPr>
                <w:rFonts w:ascii="Arial" w:hAnsi="Arial" w:cs="Arial"/>
                <w:color w:val="auto"/>
              </w:rPr>
            </w:pPr>
            <w:r w:rsidRPr="00007BD1">
              <w:rPr>
                <w:rFonts w:ascii="Arial" w:hAnsi="Arial" w:cs="Arial"/>
                <w:color w:val="auto"/>
              </w:rPr>
              <w:t>Целевые значения</w:t>
            </w:r>
          </w:p>
        </w:tc>
      </w:tr>
      <w:tr w:rsidR="00657567" w:rsidRPr="00007BD1" w:rsidTr="00527542">
        <w:tc>
          <w:tcPr>
            <w:tcW w:w="3794" w:type="dxa"/>
          </w:tcPr>
          <w:p w:rsidR="00657567" w:rsidRPr="00007BD1" w:rsidRDefault="00657567" w:rsidP="00007BD1">
            <w:pPr>
              <w:pStyle w:val="Default"/>
              <w:ind w:firstLine="709"/>
              <w:contextualSpacing/>
              <w:jc w:val="both"/>
              <w:rPr>
                <w:rFonts w:ascii="Arial" w:hAnsi="Arial" w:cs="Arial"/>
                <w:color w:val="auto"/>
              </w:rPr>
            </w:pPr>
          </w:p>
        </w:tc>
        <w:tc>
          <w:tcPr>
            <w:tcW w:w="5777" w:type="dxa"/>
          </w:tcPr>
          <w:p w:rsidR="00657567" w:rsidRPr="00007BD1" w:rsidRDefault="00657567" w:rsidP="00007BD1">
            <w:pPr>
              <w:pStyle w:val="Default"/>
              <w:ind w:firstLine="709"/>
              <w:contextualSpacing/>
              <w:jc w:val="both"/>
              <w:rPr>
                <w:rFonts w:ascii="Arial" w:hAnsi="Arial" w:cs="Arial"/>
                <w:color w:val="auto"/>
              </w:rPr>
            </w:pPr>
          </w:p>
        </w:tc>
      </w:tr>
      <w:tr w:rsidR="00657567" w:rsidRPr="00007BD1" w:rsidTr="00527542">
        <w:tc>
          <w:tcPr>
            <w:tcW w:w="3794" w:type="dxa"/>
          </w:tcPr>
          <w:p w:rsidR="00657567" w:rsidRPr="00007BD1" w:rsidRDefault="00657567" w:rsidP="00007BD1">
            <w:pPr>
              <w:pStyle w:val="Default"/>
              <w:ind w:firstLine="709"/>
              <w:contextualSpacing/>
              <w:jc w:val="both"/>
              <w:rPr>
                <w:rFonts w:ascii="Arial" w:hAnsi="Arial" w:cs="Arial"/>
                <w:color w:val="auto"/>
              </w:rPr>
            </w:pPr>
          </w:p>
        </w:tc>
        <w:tc>
          <w:tcPr>
            <w:tcW w:w="5777" w:type="dxa"/>
          </w:tcPr>
          <w:p w:rsidR="00657567" w:rsidRPr="00007BD1" w:rsidRDefault="00657567" w:rsidP="00007BD1">
            <w:pPr>
              <w:pStyle w:val="Default"/>
              <w:ind w:firstLine="709"/>
              <w:contextualSpacing/>
              <w:jc w:val="both"/>
              <w:rPr>
                <w:rFonts w:ascii="Arial" w:hAnsi="Arial" w:cs="Arial"/>
                <w:color w:val="auto"/>
              </w:rPr>
            </w:pPr>
          </w:p>
        </w:tc>
      </w:tr>
      <w:tr w:rsidR="00657567" w:rsidRPr="00007BD1" w:rsidTr="00527542">
        <w:tc>
          <w:tcPr>
            <w:tcW w:w="3794" w:type="dxa"/>
          </w:tcPr>
          <w:p w:rsidR="00657567" w:rsidRPr="00007BD1" w:rsidRDefault="00657567" w:rsidP="00007BD1">
            <w:pPr>
              <w:pStyle w:val="Default"/>
              <w:ind w:firstLine="709"/>
              <w:contextualSpacing/>
              <w:jc w:val="both"/>
              <w:rPr>
                <w:rFonts w:ascii="Arial" w:hAnsi="Arial" w:cs="Arial"/>
                <w:color w:val="auto"/>
              </w:rPr>
            </w:pPr>
          </w:p>
        </w:tc>
        <w:tc>
          <w:tcPr>
            <w:tcW w:w="5777" w:type="dxa"/>
          </w:tcPr>
          <w:p w:rsidR="00657567" w:rsidRPr="00007BD1" w:rsidRDefault="00657567" w:rsidP="00007BD1">
            <w:pPr>
              <w:pStyle w:val="Default"/>
              <w:ind w:firstLine="709"/>
              <w:contextualSpacing/>
              <w:jc w:val="both"/>
              <w:rPr>
                <w:rFonts w:ascii="Arial" w:hAnsi="Arial" w:cs="Arial"/>
                <w:color w:val="auto"/>
              </w:rPr>
            </w:pPr>
          </w:p>
        </w:tc>
      </w:tr>
      <w:tr w:rsidR="00657567" w:rsidRPr="00007BD1" w:rsidTr="00527542">
        <w:tc>
          <w:tcPr>
            <w:tcW w:w="3794" w:type="dxa"/>
          </w:tcPr>
          <w:p w:rsidR="00657567" w:rsidRPr="00007BD1" w:rsidRDefault="00657567" w:rsidP="00007BD1">
            <w:pPr>
              <w:pStyle w:val="Default"/>
              <w:ind w:firstLine="709"/>
              <w:contextualSpacing/>
              <w:jc w:val="both"/>
              <w:rPr>
                <w:rFonts w:ascii="Arial" w:hAnsi="Arial" w:cs="Arial"/>
                <w:color w:val="auto"/>
              </w:rPr>
            </w:pPr>
          </w:p>
        </w:tc>
        <w:tc>
          <w:tcPr>
            <w:tcW w:w="5777" w:type="dxa"/>
          </w:tcPr>
          <w:p w:rsidR="00657567" w:rsidRPr="00007BD1" w:rsidRDefault="00657567" w:rsidP="00007BD1">
            <w:pPr>
              <w:pStyle w:val="Default"/>
              <w:ind w:firstLine="709"/>
              <w:contextualSpacing/>
              <w:jc w:val="both"/>
              <w:rPr>
                <w:rFonts w:ascii="Arial" w:hAnsi="Arial" w:cs="Arial"/>
                <w:color w:val="auto"/>
              </w:rPr>
            </w:pPr>
          </w:p>
        </w:tc>
      </w:tr>
    </w:tbl>
    <w:p w:rsidR="00657567" w:rsidRPr="00007BD1" w:rsidRDefault="00657567" w:rsidP="00007BD1">
      <w:pPr>
        <w:pStyle w:val="Default"/>
        <w:ind w:firstLine="709"/>
        <w:contextualSpacing/>
        <w:jc w:val="both"/>
        <w:rPr>
          <w:rFonts w:ascii="Arial" w:hAnsi="Arial" w:cs="Arial"/>
          <w:color w:val="auto"/>
        </w:rPr>
      </w:pPr>
    </w:p>
    <w:sectPr w:rsidR="00657567" w:rsidRPr="00007BD1" w:rsidSect="00230C7D">
      <w:headerReference w:type="default" r:id="rId12"/>
      <w:pgSz w:w="11906" w:h="16838"/>
      <w:pgMar w:top="113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BE7" w:rsidRDefault="00E35BE7" w:rsidP="007A0E72">
      <w:r>
        <w:separator/>
      </w:r>
    </w:p>
  </w:endnote>
  <w:endnote w:type="continuationSeparator" w:id="1">
    <w:p w:rsidR="00E35BE7" w:rsidRDefault="00E35BE7" w:rsidP="007A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BE7" w:rsidRDefault="00E35BE7" w:rsidP="007A0E72">
      <w:r>
        <w:separator/>
      </w:r>
    </w:p>
  </w:footnote>
  <w:footnote w:type="continuationSeparator" w:id="1">
    <w:p w:rsidR="00E35BE7" w:rsidRDefault="00E35BE7" w:rsidP="007A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50" w:rsidRPr="00AA4193" w:rsidRDefault="002C4050" w:rsidP="00230C7D">
    <w:pPr>
      <w:pStyle w:val="a6"/>
      <w:ind w:firstLine="0"/>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83518"/>
    <w:multiLevelType w:val="hybridMultilevel"/>
    <w:tmpl w:val="FD3A270E"/>
    <w:lvl w:ilvl="0" w:tplc="F46A1A0E">
      <w:start w:val="1"/>
      <w:numFmt w:val="decimal"/>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7CA571F"/>
    <w:multiLevelType w:val="hybridMultilevel"/>
    <w:tmpl w:val="FF5634F8"/>
    <w:lvl w:ilvl="0" w:tplc="656E8CB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attachedTemplate r:id="rId1"/>
  <w:stylePaneFormatFilter w:val="3F01"/>
  <w:defaultTabStop w:val="708"/>
  <w:characterSpacingControl w:val="doNotCompress"/>
  <w:savePreviewPicture/>
  <w:footnotePr>
    <w:footnote w:id="0"/>
    <w:footnote w:id="1"/>
  </w:footnotePr>
  <w:endnotePr>
    <w:endnote w:id="0"/>
    <w:endnote w:id="1"/>
  </w:endnotePr>
  <w:compat/>
  <w:rsids>
    <w:rsidRoot w:val="00CD0E7E"/>
    <w:rsid w:val="0000298E"/>
    <w:rsid w:val="00007BD1"/>
    <w:rsid w:val="000131AA"/>
    <w:rsid w:val="000168BF"/>
    <w:rsid w:val="000437C0"/>
    <w:rsid w:val="00044EDD"/>
    <w:rsid w:val="00044EE1"/>
    <w:rsid w:val="00067F08"/>
    <w:rsid w:val="00075A24"/>
    <w:rsid w:val="00075C26"/>
    <w:rsid w:val="00076160"/>
    <w:rsid w:val="000772BF"/>
    <w:rsid w:val="000866E0"/>
    <w:rsid w:val="00094D54"/>
    <w:rsid w:val="000C48DD"/>
    <w:rsid w:val="000C6191"/>
    <w:rsid w:val="000E7257"/>
    <w:rsid w:val="000F3144"/>
    <w:rsid w:val="0010256F"/>
    <w:rsid w:val="001207AB"/>
    <w:rsid w:val="00133EE3"/>
    <w:rsid w:val="001602D4"/>
    <w:rsid w:val="001711C4"/>
    <w:rsid w:val="00181BCA"/>
    <w:rsid w:val="00190B20"/>
    <w:rsid w:val="001A2E88"/>
    <w:rsid w:val="001A68BC"/>
    <w:rsid w:val="001C0E3A"/>
    <w:rsid w:val="001C7D20"/>
    <w:rsid w:val="001F1722"/>
    <w:rsid w:val="00207CE2"/>
    <w:rsid w:val="00220111"/>
    <w:rsid w:val="00230C7D"/>
    <w:rsid w:val="002402B5"/>
    <w:rsid w:val="00242906"/>
    <w:rsid w:val="002522FA"/>
    <w:rsid w:val="00266214"/>
    <w:rsid w:val="002A09F3"/>
    <w:rsid w:val="002A0BF5"/>
    <w:rsid w:val="002C4050"/>
    <w:rsid w:val="002C4864"/>
    <w:rsid w:val="002C680B"/>
    <w:rsid w:val="002C7DD7"/>
    <w:rsid w:val="002E5CCE"/>
    <w:rsid w:val="002F3BF4"/>
    <w:rsid w:val="002F5F80"/>
    <w:rsid w:val="00303D89"/>
    <w:rsid w:val="0031217B"/>
    <w:rsid w:val="0032467A"/>
    <w:rsid w:val="00342AF4"/>
    <w:rsid w:val="003445F4"/>
    <w:rsid w:val="00346F31"/>
    <w:rsid w:val="0037622E"/>
    <w:rsid w:val="003829C2"/>
    <w:rsid w:val="003B65BA"/>
    <w:rsid w:val="003E36C9"/>
    <w:rsid w:val="00400877"/>
    <w:rsid w:val="00416873"/>
    <w:rsid w:val="00475EE0"/>
    <w:rsid w:val="00483AE2"/>
    <w:rsid w:val="00493DE7"/>
    <w:rsid w:val="00494435"/>
    <w:rsid w:val="004C00D7"/>
    <w:rsid w:val="004D0CAC"/>
    <w:rsid w:val="004D76AA"/>
    <w:rsid w:val="004E37BF"/>
    <w:rsid w:val="004F29E9"/>
    <w:rsid w:val="004F5D7A"/>
    <w:rsid w:val="0050771A"/>
    <w:rsid w:val="00523A9A"/>
    <w:rsid w:val="00527542"/>
    <w:rsid w:val="00552FAC"/>
    <w:rsid w:val="00553DF3"/>
    <w:rsid w:val="0057255A"/>
    <w:rsid w:val="005A75F9"/>
    <w:rsid w:val="005B77A0"/>
    <w:rsid w:val="00600300"/>
    <w:rsid w:val="0060061E"/>
    <w:rsid w:val="0060062B"/>
    <w:rsid w:val="006064C2"/>
    <w:rsid w:val="00613C41"/>
    <w:rsid w:val="00616300"/>
    <w:rsid w:val="00617F6D"/>
    <w:rsid w:val="006254BB"/>
    <w:rsid w:val="006326BB"/>
    <w:rsid w:val="00635E99"/>
    <w:rsid w:val="00652B37"/>
    <w:rsid w:val="00657567"/>
    <w:rsid w:val="0066054F"/>
    <w:rsid w:val="00666C89"/>
    <w:rsid w:val="00673C1C"/>
    <w:rsid w:val="00680DCA"/>
    <w:rsid w:val="006A0E6D"/>
    <w:rsid w:val="006A2799"/>
    <w:rsid w:val="006B360A"/>
    <w:rsid w:val="006D4251"/>
    <w:rsid w:val="006D7ABD"/>
    <w:rsid w:val="00703319"/>
    <w:rsid w:val="00712429"/>
    <w:rsid w:val="00715A04"/>
    <w:rsid w:val="007429CA"/>
    <w:rsid w:val="00743453"/>
    <w:rsid w:val="00752909"/>
    <w:rsid w:val="007532BF"/>
    <w:rsid w:val="00783865"/>
    <w:rsid w:val="0078538A"/>
    <w:rsid w:val="00787442"/>
    <w:rsid w:val="0079224B"/>
    <w:rsid w:val="007931A7"/>
    <w:rsid w:val="007A0E72"/>
    <w:rsid w:val="007A26A3"/>
    <w:rsid w:val="007A7C5C"/>
    <w:rsid w:val="007B66E2"/>
    <w:rsid w:val="007C305E"/>
    <w:rsid w:val="007E57F7"/>
    <w:rsid w:val="007F4257"/>
    <w:rsid w:val="00803462"/>
    <w:rsid w:val="008056B1"/>
    <w:rsid w:val="00820896"/>
    <w:rsid w:val="00823AF7"/>
    <w:rsid w:val="00827283"/>
    <w:rsid w:val="00831D2B"/>
    <w:rsid w:val="0083784B"/>
    <w:rsid w:val="00841908"/>
    <w:rsid w:val="00846978"/>
    <w:rsid w:val="00867299"/>
    <w:rsid w:val="008921E1"/>
    <w:rsid w:val="00895EAD"/>
    <w:rsid w:val="008A49D5"/>
    <w:rsid w:val="008A798B"/>
    <w:rsid w:val="008C0AB9"/>
    <w:rsid w:val="008E30A2"/>
    <w:rsid w:val="008F604A"/>
    <w:rsid w:val="00902430"/>
    <w:rsid w:val="00904CFC"/>
    <w:rsid w:val="00905B5C"/>
    <w:rsid w:val="0091084F"/>
    <w:rsid w:val="00911576"/>
    <w:rsid w:val="00927D30"/>
    <w:rsid w:val="009446F0"/>
    <w:rsid w:val="00956C73"/>
    <w:rsid w:val="00961408"/>
    <w:rsid w:val="00984BC8"/>
    <w:rsid w:val="009955F5"/>
    <w:rsid w:val="009A45F8"/>
    <w:rsid w:val="009B75B4"/>
    <w:rsid w:val="009C3199"/>
    <w:rsid w:val="009E3799"/>
    <w:rsid w:val="009E7294"/>
    <w:rsid w:val="00A274F2"/>
    <w:rsid w:val="00A47253"/>
    <w:rsid w:val="00A50D27"/>
    <w:rsid w:val="00A751C8"/>
    <w:rsid w:val="00A80577"/>
    <w:rsid w:val="00A832D3"/>
    <w:rsid w:val="00A958D7"/>
    <w:rsid w:val="00AA091C"/>
    <w:rsid w:val="00AA4193"/>
    <w:rsid w:val="00AB6D7A"/>
    <w:rsid w:val="00AD2E87"/>
    <w:rsid w:val="00AD4EB6"/>
    <w:rsid w:val="00B02E5D"/>
    <w:rsid w:val="00B10BBF"/>
    <w:rsid w:val="00B1131D"/>
    <w:rsid w:val="00B17BAE"/>
    <w:rsid w:val="00B30577"/>
    <w:rsid w:val="00B403D3"/>
    <w:rsid w:val="00B418FC"/>
    <w:rsid w:val="00B421DB"/>
    <w:rsid w:val="00B72DDE"/>
    <w:rsid w:val="00B82321"/>
    <w:rsid w:val="00B84FC2"/>
    <w:rsid w:val="00B90430"/>
    <w:rsid w:val="00BA2BA8"/>
    <w:rsid w:val="00BB0807"/>
    <w:rsid w:val="00BB19E6"/>
    <w:rsid w:val="00BB2043"/>
    <w:rsid w:val="00BD2AE1"/>
    <w:rsid w:val="00BE659A"/>
    <w:rsid w:val="00BF0704"/>
    <w:rsid w:val="00C02387"/>
    <w:rsid w:val="00C244C6"/>
    <w:rsid w:val="00C60F20"/>
    <w:rsid w:val="00C6299E"/>
    <w:rsid w:val="00C727FA"/>
    <w:rsid w:val="00C9601C"/>
    <w:rsid w:val="00CA3788"/>
    <w:rsid w:val="00CA3C2F"/>
    <w:rsid w:val="00CA7436"/>
    <w:rsid w:val="00CB10CB"/>
    <w:rsid w:val="00CD0E7E"/>
    <w:rsid w:val="00CD126C"/>
    <w:rsid w:val="00CD2648"/>
    <w:rsid w:val="00CE7851"/>
    <w:rsid w:val="00D02CDE"/>
    <w:rsid w:val="00D0714B"/>
    <w:rsid w:val="00D427F5"/>
    <w:rsid w:val="00D51CC8"/>
    <w:rsid w:val="00D5223A"/>
    <w:rsid w:val="00D62A67"/>
    <w:rsid w:val="00D653E0"/>
    <w:rsid w:val="00D76B3C"/>
    <w:rsid w:val="00D92487"/>
    <w:rsid w:val="00D94602"/>
    <w:rsid w:val="00DB4293"/>
    <w:rsid w:val="00DE4207"/>
    <w:rsid w:val="00DF0419"/>
    <w:rsid w:val="00DF59E1"/>
    <w:rsid w:val="00DF7220"/>
    <w:rsid w:val="00E100D3"/>
    <w:rsid w:val="00E172FC"/>
    <w:rsid w:val="00E30038"/>
    <w:rsid w:val="00E301C6"/>
    <w:rsid w:val="00E350B6"/>
    <w:rsid w:val="00E35BE7"/>
    <w:rsid w:val="00E46596"/>
    <w:rsid w:val="00E573E3"/>
    <w:rsid w:val="00E82F63"/>
    <w:rsid w:val="00E92C80"/>
    <w:rsid w:val="00E951E8"/>
    <w:rsid w:val="00EB06C1"/>
    <w:rsid w:val="00EC35DF"/>
    <w:rsid w:val="00EC5B55"/>
    <w:rsid w:val="00EE3323"/>
    <w:rsid w:val="00F00EB2"/>
    <w:rsid w:val="00F02708"/>
    <w:rsid w:val="00F03D79"/>
    <w:rsid w:val="00F158A9"/>
    <w:rsid w:val="00F2471B"/>
    <w:rsid w:val="00F3470A"/>
    <w:rsid w:val="00F40506"/>
    <w:rsid w:val="00F76FC3"/>
    <w:rsid w:val="00F91042"/>
    <w:rsid w:val="00F927C0"/>
    <w:rsid w:val="00FB4F9B"/>
    <w:rsid w:val="00FB6633"/>
    <w:rsid w:val="00FB6A1B"/>
    <w:rsid w:val="00FC3A78"/>
    <w:rsid w:val="00FD3EFD"/>
    <w:rsid w:val="00FE5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832D3"/>
    <w:pPr>
      <w:ind w:firstLine="567"/>
      <w:jc w:val="both"/>
    </w:pPr>
    <w:rPr>
      <w:rFonts w:ascii="Arial" w:hAnsi="Arial"/>
      <w:sz w:val="24"/>
      <w:szCs w:val="24"/>
    </w:rPr>
  </w:style>
  <w:style w:type="paragraph" w:styleId="1">
    <w:name w:val="heading 1"/>
    <w:aliases w:val="!Части документа"/>
    <w:basedOn w:val="a"/>
    <w:next w:val="a"/>
    <w:link w:val="10"/>
    <w:qFormat/>
    <w:rsid w:val="00A832D3"/>
    <w:pPr>
      <w:jc w:val="center"/>
      <w:outlineLvl w:val="0"/>
    </w:pPr>
    <w:rPr>
      <w:rFonts w:cs="Arial"/>
      <w:b/>
      <w:bCs/>
      <w:kern w:val="32"/>
      <w:sz w:val="32"/>
      <w:szCs w:val="32"/>
    </w:rPr>
  </w:style>
  <w:style w:type="paragraph" w:styleId="2">
    <w:name w:val="heading 2"/>
    <w:aliases w:val="!Разделы документа"/>
    <w:basedOn w:val="a"/>
    <w:link w:val="20"/>
    <w:qFormat/>
    <w:rsid w:val="00A832D3"/>
    <w:pPr>
      <w:jc w:val="center"/>
      <w:outlineLvl w:val="1"/>
    </w:pPr>
    <w:rPr>
      <w:rFonts w:cs="Arial"/>
      <w:b/>
      <w:bCs/>
      <w:iCs/>
      <w:sz w:val="30"/>
      <w:szCs w:val="28"/>
    </w:rPr>
  </w:style>
  <w:style w:type="paragraph" w:styleId="3">
    <w:name w:val="heading 3"/>
    <w:aliases w:val="!Главы документа"/>
    <w:basedOn w:val="a"/>
    <w:link w:val="30"/>
    <w:qFormat/>
    <w:rsid w:val="00A832D3"/>
    <w:pPr>
      <w:outlineLvl w:val="2"/>
    </w:pPr>
    <w:rPr>
      <w:rFonts w:cs="Arial"/>
      <w:b/>
      <w:bCs/>
      <w:sz w:val="28"/>
      <w:szCs w:val="26"/>
    </w:rPr>
  </w:style>
  <w:style w:type="paragraph" w:styleId="4">
    <w:name w:val="heading 4"/>
    <w:aliases w:val="!Параграфы/Статьи документа"/>
    <w:basedOn w:val="a"/>
    <w:link w:val="40"/>
    <w:qFormat/>
    <w:rsid w:val="00A832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0E7E"/>
    <w:rPr>
      <w:b/>
    </w:rPr>
  </w:style>
  <w:style w:type="paragraph" w:styleId="a5">
    <w:name w:val="Balloon Text"/>
    <w:basedOn w:val="a"/>
    <w:semiHidden/>
    <w:rsid w:val="003E36C9"/>
    <w:rPr>
      <w:rFonts w:ascii="Tahoma" w:hAnsi="Tahoma" w:cs="Tahoma"/>
      <w:sz w:val="16"/>
      <w:szCs w:val="16"/>
    </w:rPr>
  </w:style>
  <w:style w:type="paragraph" w:styleId="31">
    <w:name w:val="Body Text Indent 3"/>
    <w:basedOn w:val="a"/>
    <w:rsid w:val="0060062B"/>
    <w:pPr>
      <w:spacing w:after="120"/>
      <w:ind w:left="283"/>
    </w:pPr>
    <w:rPr>
      <w:sz w:val="16"/>
      <w:szCs w:val="16"/>
    </w:rPr>
  </w:style>
  <w:style w:type="character" w:customStyle="1" w:styleId="a4">
    <w:name w:val="Основной текст Знак"/>
    <w:link w:val="a3"/>
    <w:rsid w:val="0091084F"/>
    <w:rPr>
      <w:b/>
      <w:sz w:val="24"/>
    </w:rPr>
  </w:style>
  <w:style w:type="paragraph" w:styleId="a6">
    <w:name w:val="header"/>
    <w:basedOn w:val="a"/>
    <w:link w:val="a7"/>
    <w:rsid w:val="007A0E72"/>
    <w:pPr>
      <w:tabs>
        <w:tab w:val="center" w:pos="4677"/>
        <w:tab w:val="right" w:pos="9355"/>
      </w:tabs>
    </w:pPr>
  </w:style>
  <w:style w:type="character" w:customStyle="1" w:styleId="a7">
    <w:name w:val="Верхний колонтитул Знак"/>
    <w:basedOn w:val="a0"/>
    <w:link w:val="a6"/>
    <w:rsid w:val="007A0E72"/>
  </w:style>
  <w:style w:type="paragraph" w:styleId="a8">
    <w:name w:val="footer"/>
    <w:basedOn w:val="a"/>
    <w:link w:val="a9"/>
    <w:rsid w:val="007A0E72"/>
    <w:pPr>
      <w:tabs>
        <w:tab w:val="center" w:pos="4677"/>
        <w:tab w:val="right" w:pos="9355"/>
      </w:tabs>
    </w:pPr>
  </w:style>
  <w:style w:type="character" w:customStyle="1" w:styleId="a9">
    <w:name w:val="Нижний колонтитул Знак"/>
    <w:basedOn w:val="a0"/>
    <w:link w:val="a8"/>
    <w:rsid w:val="007A0E72"/>
  </w:style>
  <w:style w:type="character" w:customStyle="1" w:styleId="10">
    <w:name w:val="Заголовок 1 Знак"/>
    <w:aliases w:val="!Части документа Знак"/>
    <w:link w:val="1"/>
    <w:rsid w:val="007A0E72"/>
    <w:rPr>
      <w:rFonts w:ascii="Arial" w:hAnsi="Arial" w:cs="Arial"/>
      <w:b/>
      <w:bCs/>
      <w:kern w:val="32"/>
      <w:sz w:val="32"/>
      <w:szCs w:val="32"/>
    </w:rPr>
  </w:style>
  <w:style w:type="paragraph" w:styleId="aa">
    <w:name w:val="No Spacing"/>
    <w:uiPriority w:val="1"/>
    <w:qFormat/>
    <w:rsid w:val="009A45F8"/>
  </w:style>
  <w:style w:type="paragraph" w:customStyle="1" w:styleId="Default">
    <w:name w:val="Default"/>
    <w:rsid w:val="00657567"/>
    <w:pPr>
      <w:autoSpaceDE w:val="0"/>
      <w:autoSpaceDN w:val="0"/>
      <w:adjustRightInd w:val="0"/>
    </w:pPr>
    <w:rPr>
      <w:rFonts w:ascii="Liberation Serif" w:hAnsi="Liberation Serif" w:cs="Liberation Serif"/>
      <w:color w:val="000000"/>
      <w:sz w:val="24"/>
      <w:szCs w:val="24"/>
    </w:rPr>
  </w:style>
  <w:style w:type="table" w:styleId="ab">
    <w:name w:val="Table Grid"/>
    <w:basedOn w:val="a1"/>
    <w:uiPriority w:val="59"/>
    <w:rsid w:val="00657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link w:val="2"/>
    <w:rsid w:val="0083784B"/>
    <w:rPr>
      <w:rFonts w:ascii="Arial" w:hAnsi="Arial" w:cs="Arial"/>
      <w:b/>
      <w:bCs/>
      <w:iCs/>
      <w:sz w:val="30"/>
      <w:szCs w:val="28"/>
    </w:rPr>
  </w:style>
  <w:style w:type="character" w:customStyle="1" w:styleId="30">
    <w:name w:val="Заголовок 3 Знак"/>
    <w:aliases w:val="!Главы документа Знак"/>
    <w:link w:val="3"/>
    <w:rsid w:val="0083784B"/>
    <w:rPr>
      <w:rFonts w:ascii="Arial" w:hAnsi="Arial" w:cs="Arial"/>
      <w:b/>
      <w:bCs/>
      <w:sz w:val="28"/>
      <w:szCs w:val="26"/>
    </w:rPr>
  </w:style>
  <w:style w:type="character" w:customStyle="1" w:styleId="40">
    <w:name w:val="Заголовок 4 Знак"/>
    <w:aliases w:val="!Параграфы/Статьи документа Знак"/>
    <w:link w:val="4"/>
    <w:rsid w:val="002C4050"/>
    <w:rPr>
      <w:rFonts w:ascii="Arial" w:hAnsi="Arial"/>
      <w:b/>
      <w:bCs/>
      <w:sz w:val="26"/>
      <w:szCs w:val="28"/>
    </w:rPr>
  </w:style>
  <w:style w:type="character" w:styleId="HTML">
    <w:name w:val="HTML Variable"/>
    <w:aliases w:val="!Ссылки в документе"/>
    <w:basedOn w:val="a0"/>
    <w:rsid w:val="00A832D3"/>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A832D3"/>
    <w:rPr>
      <w:rFonts w:ascii="Courier" w:hAnsi="Courier"/>
      <w:sz w:val="22"/>
      <w:szCs w:val="20"/>
    </w:rPr>
  </w:style>
  <w:style w:type="character" w:customStyle="1" w:styleId="ad">
    <w:name w:val="Текст примечания Знак"/>
    <w:aliases w:val="!Равноширинный текст документа Знак"/>
    <w:link w:val="ac"/>
    <w:rsid w:val="002C4050"/>
    <w:rPr>
      <w:rFonts w:ascii="Courier" w:hAnsi="Courier"/>
      <w:sz w:val="22"/>
    </w:rPr>
  </w:style>
  <w:style w:type="paragraph" w:customStyle="1" w:styleId="Title">
    <w:name w:val="Title!Название НПА"/>
    <w:basedOn w:val="a"/>
    <w:rsid w:val="00A832D3"/>
    <w:pPr>
      <w:spacing w:before="240" w:after="60"/>
      <w:jc w:val="center"/>
      <w:outlineLvl w:val="0"/>
    </w:pPr>
    <w:rPr>
      <w:rFonts w:cs="Arial"/>
      <w:b/>
      <w:bCs/>
      <w:kern w:val="28"/>
      <w:sz w:val="32"/>
      <w:szCs w:val="32"/>
    </w:rPr>
  </w:style>
  <w:style w:type="character" w:styleId="ae">
    <w:name w:val="Hyperlink"/>
    <w:basedOn w:val="a0"/>
    <w:rsid w:val="00A832D3"/>
    <w:rPr>
      <w:color w:val="0000FF"/>
      <w:u w:val="none"/>
    </w:rPr>
  </w:style>
  <w:style w:type="paragraph" w:customStyle="1" w:styleId="Application">
    <w:name w:val="Application!Приложение"/>
    <w:rsid w:val="00A832D3"/>
    <w:pPr>
      <w:spacing w:before="120" w:after="120"/>
      <w:jc w:val="right"/>
    </w:pPr>
    <w:rPr>
      <w:rFonts w:ascii="Arial" w:hAnsi="Arial" w:cs="Arial"/>
      <w:b/>
      <w:bCs/>
      <w:kern w:val="28"/>
      <w:sz w:val="32"/>
      <w:szCs w:val="32"/>
    </w:rPr>
  </w:style>
  <w:style w:type="paragraph" w:customStyle="1" w:styleId="Table">
    <w:name w:val="Table!Таблица"/>
    <w:rsid w:val="00A832D3"/>
    <w:rPr>
      <w:rFonts w:ascii="Arial" w:hAnsi="Arial" w:cs="Arial"/>
      <w:bCs/>
      <w:kern w:val="28"/>
      <w:sz w:val="24"/>
      <w:szCs w:val="32"/>
    </w:rPr>
  </w:style>
  <w:style w:type="paragraph" w:customStyle="1" w:styleId="Table0">
    <w:name w:val="Table!"/>
    <w:next w:val="Table"/>
    <w:rsid w:val="00A832D3"/>
    <w:pPr>
      <w:jc w:val="center"/>
    </w:pPr>
    <w:rPr>
      <w:rFonts w:ascii="Arial" w:hAnsi="Arial" w:cs="Arial"/>
      <w:b/>
      <w:bCs/>
      <w:kern w:val="28"/>
      <w:sz w:val="24"/>
      <w:szCs w:val="32"/>
    </w:rPr>
  </w:style>
  <w:style w:type="paragraph" w:styleId="af">
    <w:name w:val="List Paragraph"/>
    <w:basedOn w:val="a"/>
    <w:uiPriority w:val="34"/>
    <w:qFormat/>
    <w:rsid w:val="00230C7D"/>
    <w:pPr>
      <w:ind w:left="720" w:firstLine="0"/>
      <w:contextualSpacing/>
      <w:jc w:val="left"/>
    </w:pPr>
    <w:rPr>
      <w:rFonts w:ascii="Times New Roman" w:hAnsi="Times New Roman"/>
      <w:sz w:val="20"/>
      <w:szCs w:val="20"/>
    </w:rPr>
  </w:style>
  <w:style w:type="paragraph" w:customStyle="1" w:styleId="ConsTitle">
    <w:name w:val="ConsTitle"/>
    <w:rsid w:val="004E37BF"/>
    <w:pPr>
      <w:widowControl w:val="0"/>
      <w:suppressAutoHyphens/>
      <w:snapToGrid w:val="0"/>
    </w:pPr>
    <w:rPr>
      <w:rFonts w:ascii="Arial" w:hAnsi="Arial" w:cs="Arial"/>
      <w:b/>
      <w:sz w:val="16"/>
      <w:lang w:eastAsia="zh-CN"/>
    </w:rPr>
  </w:style>
  <w:style w:type="paragraph" w:customStyle="1" w:styleId="ConsPlusNormal">
    <w:name w:val="ConsPlusNormal"/>
    <w:uiPriority w:val="99"/>
    <w:rsid w:val="004E37BF"/>
    <w:pPr>
      <w:suppressAutoHyphens/>
      <w:autoSpaceDE w:val="0"/>
      <w:ind w:firstLine="720"/>
    </w:pPr>
    <w:rPr>
      <w:rFonts w:ascii="Arial" w:hAnsi="Arial" w:cs="Arial"/>
      <w:lang w:eastAsia="zh-CN"/>
    </w:rPr>
  </w:style>
  <w:style w:type="paragraph" w:customStyle="1" w:styleId="11">
    <w:name w:val="Без интервала1"/>
    <w:rsid w:val="004E37BF"/>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832D3"/>
    <w:pPr>
      <w:ind w:firstLine="567"/>
      <w:jc w:val="both"/>
    </w:pPr>
    <w:rPr>
      <w:rFonts w:ascii="Arial" w:hAnsi="Arial"/>
      <w:sz w:val="24"/>
      <w:szCs w:val="24"/>
    </w:rPr>
  </w:style>
  <w:style w:type="paragraph" w:styleId="1">
    <w:name w:val="heading 1"/>
    <w:aliases w:val="!Части документа"/>
    <w:basedOn w:val="a"/>
    <w:next w:val="a"/>
    <w:link w:val="10"/>
    <w:qFormat/>
    <w:rsid w:val="00A832D3"/>
    <w:pPr>
      <w:jc w:val="center"/>
      <w:outlineLvl w:val="0"/>
    </w:pPr>
    <w:rPr>
      <w:rFonts w:cs="Arial"/>
      <w:b/>
      <w:bCs/>
      <w:kern w:val="32"/>
      <w:sz w:val="32"/>
      <w:szCs w:val="32"/>
    </w:rPr>
  </w:style>
  <w:style w:type="paragraph" w:styleId="2">
    <w:name w:val="heading 2"/>
    <w:aliases w:val="!Разделы документа"/>
    <w:basedOn w:val="a"/>
    <w:link w:val="20"/>
    <w:qFormat/>
    <w:rsid w:val="00A832D3"/>
    <w:pPr>
      <w:jc w:val="center"/>
      <w:outlineLvl w:val="1"/>
    </w:pPr>
    <w:rPr>
      <w:rFonts w:cs="Arial"/>
      <w:b/>
      <w:bCs/>
      <w:iCs/>
      <w:sz w:val="30"/>
      <w:szCs w:val="28"/>
    </w:rPr>
  </w:style>
  <w:style w:type="paragraph" w:styleId="3">
    <w:name w:val="heading 3"/>
    <w:aliases w:val="!Главы документа"/>
    <w:basedOn w:val="a"/>
    <w:link w:val="30"/>
    <w:qFormat/>
    <w:rsid w:val="00A832D3"/>
    <w:pPr>
      <w:outlineLvl w:val="2"/>
    </w:pPr>
    <w:rPr>
      <w:rFonts w:cs="Arial"/>
      <w:b/>
      <w:bCs/>
      <w:sz w:val="28"/>
      <w:szCs w:val="26"/>
    </w:rPr>
  </w:style>
  <w:style w:type="paragraph" w:styleId="4">
    <w:name w:val="heading 4"/>
    <w:aliases w:val="!Параграфы/Статьи документа"/>
    <w:basedOn w:val="a"/>
    <w:link w:val="40"/>
    <w:qFormat/>
    <w:rsid w:val="00A832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0E7E"/>
    <w:rPr>
      <w:b/>
    </w:rPr>
  </w:style>
  <w:style w:type="paragraph" w:styleId="a5">
    <w:name w:val="Balloon Text"/>
    <w:basedOn w:val="a"/>
    <w:semiHidden/>
    <w:rsid w:val="003E36C9"/>
    <w:rPr>
      <w:rFonts w:ascii="Tahoma" w:hAnsi="Tahoma" w:cs="Tahoma"/>
      <w:sz w:val="16"/>
      <w:szCs w:val="16"/>
    </w:rPr>
  </w:style>
  <w:style w:type="paragraph" w:styleId="31">
    <w:name w:val="Body Text Indent 3"/>
    <w:basedOn w:val="a"/>
    <w:rsid w:val="0060062B"/>
    <w:pPr>
      <w:spacing w:after="120"/>
      <w:ind w:left="283"/>
    </w:pPr>
    <w:rPr>
      <w:sz w:val="16"/>
      <w:szCs w:val="16"/>
    </w:rPr>
  </w:style>
  <w:style w:type="character" w:customStyle="1" w:styleId="a4">
    <w:name w:val="Основной текст Знак"/>
    <w:link w:val="a3"/>
    <w:rsid w:val="0091084F"/>
    <w:rPr>
      <w:b/>
      <w:sz w:val="24"/>
    </w:rPr>
  </w:style>
  <w:style w:type="paragraph" w:styleId="a6">
    <w:name w:val="header"/>
    <w:basedOn w:val="a"/>
    <w:link w:val="a7"/>
    <w:rsid w:val="007A0E72"/>
    <w:pPr>
      <w:tabs>
        <w:tab w:val="center" w:pos="4677"/>
        <w:tab w:val="right" w:pos="9355"/>
      </w:tabs>
    </w:pPr>
  </w:style>
  <w:style w:type="character" w:customStyle="1" w:styleId="a7">
    <w:name w:val="Верхний колонтитул Знак"/>
    <w:basedOn w:val="a0"/>
    <w:link w:val="a6"/>
    <w:rsid w:val="007A0E72"/>
  </w:style>
  <w:style w:type="paragraph" w:styleId="a8">
    <w:name w:val="footer"/>
    <w:basedOn w:val="a"/>
    <w:link w:val="a9"/>
    <w:rsid w:val="007A0E72"/>
    <w:pPr>
      <w:tabs>
        <w:tab w:val="center" w:pos="4677"/>
        <w:tab w:val="right" w:pos="9355"/>
      </w:tabs>
    </w:pPr>
  </w:style>
  <w:style w:type="character" w:customStyle="1" w:styleId="a9">
    <w:name w:val="Нижний колонтитул Знак"/>
    <w:basedOn w:val="a0"/>
    <w:link w:val="a8"/>
    <w:rsid w:val="007A0E72"/>
  </w:style>
  <w:style w:type="character" w:customStyle="1" w:styleId="10">
    <w:name w:val="Заголовок 1 Знак"/>
    <w:link w:val="1"/>
    <w:rsid w:val="007A0E72"/>
    <w:rPr>
      <w:rFonts w:ascii="Arial" w:hAnsi="Arial" w:cs="Arial"/>
      <w:b/>
      <w:bCs/>
      <w:kern w:val="32"/>
      <w:sz w:val="32"/>
      <w:szCs w:val="32"/>
    </w:rPr>
  </w:style>
  <w:style w:type="paragraph" w:styleId="aa">
    <w:name w:val="No Spacing"/>
    <w:uiPriority w:val="1"/>
    <w:qFormat/>
    <w:rsid w:val="009A45F8"/>
  </w:style>
  <w:style w:type="paragraph" w:customStyle="1" w:styleId="Default">
    <w:name w:val="Default"/>
    <w:rsid w:val="00657567"/>
    <w:pPr>
      <w:autoSpaceDE w:val="0"/>
      <w:autoSpaceDN w:val="0"/>
      <w:adjustRightInd w:val="0"/>
    </w:pPr>
    <w:rPr>
      <w:rFonts w:ascii="Liberation Serif" w:hAnsi="Liberation Serif" w:cs="Liberation Serif"/>
      <w:color w:val="000000"/>
      <w:sz w:val="24"/>
      <w:szCs w:val="24"/>
    </w:rPr>
  </w:style>
  <w:style w:type="table" w:styleId="ab">
    <w:name w:val="Table Grid"/>
    <w:basedOn w:val="a1"/>
    <w:uiPriority w:val="59"/>
    <w:rsid w:val="00657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3784B"/>
    <w:rPr>
      <w:rFonts w:ascii="Arial" w:hAnsi="Arial" w:cs="Arial"/>
      <w:b/>
      <w:bCs/>
      <w:iCs/>
      <w:sz w:val="30"/>
      <w:szCs w:val="28"/>
    </w:rPr>
  </w:style>
  <w:style w:type="character" w:customStyle="1" w:styleId="30">
    <w:name w:val="Заголовок 3 Знак"/>
    <w:link w:val="3"/>
    <w:rsid w:val="0083784B"/>
    <w:rPr>
      <w:rFonts w:ascii="Arial" w:hAnsi="Arial" w:cs="Arial"/>
      <w:b/>
      <w:bCs/>
      <w:sz w:val="28"/>
      <w:szCs w:val="26"/>
    </w:rPr>
  </w:style>
  <w:style w:type="character" w:customStyle="1" w:styleId="40">
    <w:name w:val="Заголовок 4 Знак"/>
    <w:link w:val="4"/>
    <w:rsid w:val="002C4050"/>
    <w:rPr>
      <w:rFonts w:ascii="Arial" w:hAnsi="Arial"/>
      <w:b/>
      <w:bCs/>
      <w:sz w:val="26"/>
      <w:szCs w:val="28"/>
    </w:rPr>
  </w:style>
  <w:style w:type="character" w:styleId="HTML">
    <w:name w:val="HTML Variable"/>
    <w:aliases w:val="!Ссылки в документе"/>
    <w:basedOn w:val="a0"/>
    <w:rsid w:val="00A832D3"/>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A832D3"/>
    <w:rPr>
      <w:rFonts w:ascii="Courier" w:hAnsi="Courier"/>
      <w:sz w:val="22"/>
      <w:szCs w:val="20"/>
    </w:rPr>
  </w:style>
  <w:style w:type="character" w:customStyle="1" w:styleId="ad">
    <w:name w:val="Текст примечания Знак"/>
    <w:link w:val="ac"/>
    <w:rsid w:val="002C4050"/>
    <w:rPr>
      <w:rFonts w:ascii="Courier" w:hAnsi="Courier"/>
      <w:sz w:val="22"/>
    </w:rPr>
  </w:style>
  <w:style w:type="paragraph" w:customStyle="1" w:styleId="Title">
    <w:name w:val="Title!Название НПА"/>
    <w:basedOn w:val="a"/>
    <w:rsid w:val="00A832D3"/>
    <w:pPr>
      <w:spacing w:before="240" w:after="60"/>
      <w:jc w:val="center"/>
      <w:outlineLvl w:val="0"/>
    </w:pPr>
    <w:rPr>
      <w:rFonts w:cs="Arial"/>
      <w:b/>
      <w:bCs/>
      <w:kern w:val="28"/>
      <w:sz w:val="32"/>
      <w:szCs w:val="32"/>
    </w:rPr>
  </w:style>
  <w:style w:type="character" w:styleId="ae">
    <w:name w:val="Hyperlink"/>
    <w:basedOn w:val="a0"/>
    <w:rsid w:val="00A832D3"/>
    <w:rPr>
      <w:color w:val="0000FF"/>
      <w:u w:val="none"/>
    </w:rPr>
  </w:style>
  <w:style w:type="paragraph" w:customStyle="1" w:styleId="Application">
    <w:name w:val="Application!Приложение"/>
    <w:rsid w:val="00A832D3"/>
    <w:pPr>
      <w:spacing w:before="120" w:after="120"/>
      <w:jc w:val="right"/>
    </w:pPr>
    <w:rPr>
      <w:rFonts w:ascii="Arial" w:hAnsi="Arial" w:cs="Arial"/>
      <w:b/>
      <w:bCs/>
      <w:kern w:val="28"/>
      <w:sz w:val="32"/>
      <w:szCs w:val="32"/>
    </w:rPr>
  </w:style>
  <w:style w:type="paragraph" w:customStyle="1" w:styleId="Table">
    <w:name w:val="Table!Таблица"/>
    <w:rsid w:val="00A832D3"/>
    <w:rPr>
      <w:rFonts w:ascii="Arial" w:hAnsi="Arial" w:cs="Arial"/>
      <w:bCs/>
      <w:kern w:val="28"/>
      <w:sz w:val="24"/>
      <w:szCs w:val="32"/>
    </w:rPr>
  </w:style>
  <w:style w:type="paragraph" w:customStyle="1" w:styleId="Table0">
    <w:name w:val="Table!"/>
    <w:next w:val="Table"/>
    <w:rsid w:val="00A832D3"/>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494536735">
      <w:bodyDiv w:val="1"/>
      <w:marLeft w:val="0"/>
      <w:marRight w:val="0"/>
      <w:marTop w:val="0"/>
      <w:marBottom w:val="0"/>
      <w:divBdr>
        <w:top w:val="none" w:sz="0" w:space="0" w:color="auto"/>
        <w:left w:val="none" w:sz="0" w:space="0" w:color="auto"/>
        <w:bottom w:val="none" w:sz="0" w:space="0" w:color="auto"/>
        <w:right w:val="none" w:sz="0" w:space="0" w:color="auto"/>
      </w:divBdr>
    </w:div>
    <w:div w:id="12788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C7ABD0C747395E32ED0EE8F3C21776073AA6DF38D2D2E66EEF8A5120CB347A3BE26AEBC990E6337771B259N0S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8A561C722B3D63F248C7ABD0C747395E32ED0EE8F3C21776073AA6DF38D2D2E66EEF8A5120CB347A3BE26AEBC990E6337771B259N0SD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68A561C722B3D63F248C7ABD0C747395E3DEE0AE0F1C21776073AA6DF38D2D2E66EEF8A5127C0612974E336AC9D83E53A7773BA450EFBCBNFS9H" TargetMode="External"/><Relationship Id="rId4" Type="http://schemas.openxmlformats.org/officeDocument/2006/relationships/settings" Target="settings.xml"/><Relationship Id="rId9" Type="http://schemas.openxmlformats.org/officeDocument/2006/relationships/hyperlink" Target="consultantplus://offline/ref=D68A561C722B3D63F248C7ABD0C747395E32ED0EE8F3C21776073AA6DF38D2D2E66EEF8A5120CB347A3BE26AEBC990E6337771B259N0SD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BAFAF11-3FED-4648-9EF8-854ADCF3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50</TotalTime>
  <Pages>24</Pages>
  <Words>10398</Words>
  <Characters>59269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69528</CharactersWithSpaces>
  <SharedDoc>false</SharedDoc>
  <HLinks>
    <vt:vector size="24" baseType="variant">
      <vt:variant>
        <vt:i4>589830</vt:i4>
      </vt:variant>
      <vt:variant>
        <vt:i4>9</vt:i4>
      </vt:variant>
      <vt:variant>
        <vt:i4>0</vt:i4>
      </vt:variant>
      <vt:variant>
        <vt:i4>5</vt:i4>
      </vt:variant>
      <vt:variant>
        <vt:lpwstr>consultantplus://offline/ref=D68A561C722B3D63F248C7ABD0C747395E32ED0EE8F3C21776073AA6DF38D2D2E66EEF8A5120CB347A3BE26AEBC990E6337771B259N0SDH</vt:lpwstr>
      </vt:variant>
      <vt:variant>
        <vt:lpwstr/>
      </vt:variant>
      <vt:variant>
        <vt:i4>6488170</vt:i4>
      </vt:variant>
      <vt:variant>
        <vt:i4>6</vt:i4>
      </vt:variant>
      <vt:variant>
        <vt:i4>0</vt:i4>
      </vt:variant>
      <vt:variant>
        <vt:i4>5</vt:i4>
      </vt:variant>
      <vt:variant>
        <vt:lpwstr>consultantplus://offline/ref=D68A561C722B3D63F248C7ABD0C747395E3DEE0AE0F1C21776073AA6DF38D2D2E66EEF8A5127C0612974E336AC9D83E53A7773BA450EFBCBNFS9H</vt:lpwstr>
      </vt:variant>
      <vt:variant>
        <vt:lpwstr/>
      </vt:variant>
      <vt:variant>
        <vt:i4>589830</vt:i4>
      </vt:variant>
      <vt:variant>
        <vt:i4>3</vt:i4>
      </vt:variant>
      <vt:variant>
        <vt:i4>0</vt:i4>
      </vt:variant>
      <vt:variant>
        <vt:i4>5</vt:i4>
      </vt:variant>
      <vt:variant>
        <vt:lpwstr>consultantplus://offline/ref=D68A561C722B3D63F248C7ABD0C747395E32ED0EE8F3C21776073AA6DF38D2D2E66EEF8A5120CB347A3BE26AEBC990E6337771B259N0SDH</vt:lpwstr>
      </vt:variant>
      <vt:variant>
        <vt:lpwstr/>
      </vt:variant>
      <vt:variant>
        <vt:i4>589830</vt:i4>
      </vt:variant>
      <vt:variant>
        <vt:i4>0</vt:i4>
      </vt:variant>
      <vt:variant>
        <vt:i4>0</vt:i4>
      </vt:variant>
      <vt:variant>
        <vt:i4>5</vt:i4>
      </vt:variant>
      <vt:variant>
        <vt:lpwstr>consultantplus://offline/ref=D68A561C722B3D63F248C7ABD0C747395E32ED0EE8F3C21776073AA6DF38D2D2E66EEF8A5120CB347A3BE26AEBC990E6337771B259N0SDH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34</cp:revision>
  <cp:lastPrinted>2012-09-04T10:11:00Z</cp:lastPrinted>
  <dcterms:created xsi:type="dcterms:W3CDTF">2021-09-23T11:40:00Z</dcterms:created>
  <dcterms:modified xsi:type="dcterms:W3CDTF">2021-10-25T08:14:00Z</dcterms:modified>
</cp:coreProperties>
</file>