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color w:val="000000" w:themeColor="text1"/>
          <w:sz w:val="18"/>
          <w:szCs w:val="18"/>
        </w:rPr>
      </w:pPr>
      <w:r w:rsidRPr="00B73C67">
        <w:rPr>
          <w:color w:val="000000" w:themeColor="text1"/>
          <w:sz w:val="18"/>
          <w:szCs w:val="18"/>
        </w:rPr>
        <w:t>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 иной официальной информации</w:t>
      </w:r>
    </w:p>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color w:val="000000" w:themeColor="text1"/>
          <w:sz w:val="18"/>
          <w:szCs w:val="18"/>
        </w:rPr>
      </w:pPr>
    </w:p>
    <w:p w:rsidR="003C7EB5" w:rsidRPr="00B73C67" w:rsidRDefault="003C7EB5" w:rsidP="003C7EB5">
      <w:pPr>
        <w:spacing w:line="240" w:lineRule="auto"/>
        <w:jc w:val="center"/>
        <w:rPr>
          <w:b/>
          <w:color w:val="000000" w:themeColor="text1"/>
          <w:sz w:val="18"/>
          <w:szCs w:val="18"/>
        </w:rPr>
      </w:pPr>
      <w:r w:rsidRPr="00B73C67">
        <w:rPr>
          <w:b/>
          <w:color w:val="000000" w:themeColor="text1"/>
          <w:sz w:val="18"/>
          <w:szCs w:val="18"/>
        </w:rPr>
        <w:t>Муниципальный  вестник  Новотроицкого сельского поселения</w:t>
      </w:r>
    </w:p>
    <w:p w:rsidR="003C7EB5" w:rsidRPr="00B73C67" w:rsidRDefault="00583004" w:rsidP="003C7EB5">
      <w:pPr>
        <w:spacing w:line="240" w:lineRule="auto"/>
        <w:jc w:val="center"/>
        <w:rPr>
          <w:b/>
          <w:color w:val="000000" w:themeColor="text1"/>
          <w:sz w:val="18"/>
          <w:szCs w:val="18"/>
        </w:rPr>
      </w:pPr>
      <w:r w:rsidRPr="00B73C67">
        <w:rPr>
          <w:b/>
          <w:color w:val="000000" w:themeColor="text1"/>
          <w:sz w:val="18"/>
          <w:szCs w:val="18"/>
        </w:rPr>
        <w:t>№</w:t>
      </w:r>
      <w:r w:rsidR="004F2E3C">
        <w:rPr>
          <w:b/>
          <w:color w:val="000000" w:themeColor="text1"/>
          <w:sz w:val="18"/>
          <w:szCs w:val="18"/>
        </w:rPr>
        <w:t xml:space="preserve"> 5</w:t>
      </w:r>
    </w:p>
    <w:p w:rsidR="003C7EB5" w:rsidRPr="00B73C67" w:rsidRDefault="004F2E3C" w:rsidP="003C7EB5">
      <w:pPr>
        <w:spacing w:line="240" w:lineRule="auto"/>
        <w:jc w:val="center"/>
        <w:rPr>
          <w:color w:val="000000" w:themeColor="text1"/>
          <w:sz w:val="18"/>
          <w:szCs w:val="18"/>
        </w:rPr>
      </w:pPr>
      <w:r>
        <w:rPr>
          <w:color w:val="000000" w:themeColor="text1"/>
          <w:sz w:val="18"/>
          <w:szCs w:val="18"/>
        </w:rPr>
        <w:t>20</w:t>
      </w:r>
      <w:r w:rsidR="00C5617B" w:rsidRPr="00B73C67">
        <w:rPr>
          <w:color w:val="000000" w:themeColor="text1"/>
          <w:sz w:val="18"/>
          <w:szCs w:val="18"/>
        </w:rPr>
        <w:t>.02.</w:t>
      </w:r>
      <w:r w:rsidR="003C7EB5" w:rsidRPr="00B73C67">
        <w:rPr>
          <w:color w:val="000000" w:themeColor="text1"/>
          <w:sz w:val="18"/>
          <w:szCs w:val="18"/>
        </w:rPr>
        <w:t xml:space="preserve"> 2025 года</w:t>
      </w:r>
    </w:p>
    <w:p w:rsidR="003C7EB5" w:rsidRPr="00B73C67" w:rsidRDefault="003C7EB5" w:rsidP="003C7EB5">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3C7EB5" w:rsidRPr="00B73C67" w:rsidTr="002C6F54">
        <w:tc>
          <w:tcPr>
            <w:tcW w:w="4962" w:type="dxa"/>
            <w:hideMark/>
          </w:tcPr>
          <w:p w:rsidR="003C7EB5" w:rsidRPr="00B73C67" w:rsidRDefault="003C7EB5" w:rsidP="002C6F54">
            <w:pPr>
              <w:spacing w:line="240" w:lineRule="auto"/>
              <w:jc w:val="center"/>
              <w:rPr>
                <w:b/>
                <w:color w:val="000000" w:themeColor="text1"/>
                <w:sz w:val="18"/>
                <w:szCs w:val="18"/>
                <w:lang w:eastAsia="en-US"/>
              </w:rPr>
            </w:pPr>
            <w:r w:rsidRPr="00B73C67">
              <w:rPr>
                <w:b/>
                <w:color w:val="000000" w:themeColor="text1"/>
                <w:sz w:val="18"/>
                <w:szCs w:val="18"/>
                <w:lang w:eastAsia="en-US"/>
              </w:rPr>
              <w:t>Утвержден решением Совета народных депутатов Новотроицкого сельского поселения Петропавловского муниципального района № 24 от 02.07.2018 г.</w:t>
            </w:r>
          </w:p>
        </w:tc>
        <w:tc>
          <w:tcPr>
            <w:tcW w:w="567" w:type="dxa"/>
          </w:tcPr>
          <w:p w:rsidR="003C7EB5" w:rsidRPr="00B73C67" w:rsidRDefault="003C7EB5" w:rsidP="002C6F54">
            <w:pPr>
              <w:spacing w:line="240" w:lineRule="auto"/>
              <w:jc w:val="center"/>
              <w:rPr>
                <w:color w:val="000000" w:themeColor="text1"/>
                <w:sz w:val="18"/>
                <w:szCs w:val="18"/>
                <w:lang w:eastAsia="en-US"/>
              </w:rPr>
            </w:pPr>
          </w:p>
        </w:tc>
        <w:tc>
          <w:tcPr>
            <w:tcW w:w="4501" w:type="dxa"/>
          </w:tcPr>
          <w:p w:rsidR="003C7EB5" w:rsidRPr="00B73C67" w:rsidRDefault="003C7EB5" w:rsidP="002C6F54">
            <w:pPr>
              <w:spacing w:line="240" w:lineRule="auto"/>
              <w:jc w:val="center"/>
              <w:rPr>
                <w:b/>
                <w:color w:val="000000" w:themeColor="text1"/>
                <w:sz w:val="18"/>
                <w:szCs w:val="18"/>
                <w:lang w:eastAsia="en-US"/>
              </w:rPr>
            </w:pPr>
            <w:r w:rsidRPr="00B73C67">
              <w:rPr>
                <w:b/>
                <w:color w:val="000000" w:themeColor="text1"/>
                <w:sz w:val="18"/>
                <w:szCs w:val="18"/>
                <w:lang w:eastAsia="en-US"/>
              </w:rPr>
              <w:t>Отпечатан в администрации Новотроицкого сельского поселения Петропавловского муниципального района по адресу: пл. Авраменко, д. 48, с. Новотроицкое Петропавловского района Воронежской области, 3976783</w:t>
            </w:r>
          </w:p>
          <w:p w:rsidR="003C7EB5" w:rsidRPr="00B73C67" w:rsidRDefault="003C7EB5" w:rsidP="002C6F54">
            <w:pPr>
              <w:spacing w:line="240" w:lineRule="auto"/>
              <w:jc w:val="center"/>
              <w:rPr>
                <w:b/>
                <w:color w:val="000000" w:themeColor="text1"/>
                <w:sz w:val="18"/>
                <w:szCs w:val="18"/>
                <w:lang w:eastAsia="en-US"/>
              </w:rPr>
            </w:pPr>
          </w:p>
          <w:p w:rsidR="003C7EB5" w:rsidRPr="00B73C67" w:rsidRDefault="003C7EB5" w:rsidP="00B73C67">
            <w:pPr>
              <w:spacing w:line="240" w:lineRule="auto"/>
              <w:jc w:val="center"/>
              <w:rPr>
                <w:b/>
                <w:color w:val="000000" w:themeColor="text1"/>
                <w:sz w:val="18"/>
                <w:szCs w:val="18"/>
                <w:lang w:eastAsia="en-US"/>
              </w:rPr>
            </w:pPr>
            <w:r w:rsidRPr="00B73C67">
              <w:rPr>
                <w:b/>
                <w:color w:val="000000" w:themeColor="text1"/>
                <w:sz w:val="18"/>
                <w:szCs w:val="18"/>
                <w:lang w:eastAsia="en-US"/>
              </w:rPr>
              <w:t>Тираж: 27 экземпляров. Объем-</w:t>
            </w:r>
            <w:r w:rsidR="004F2E3C">
              <w:rPr>
                <w:b/>
                <w:color w:val="000000" w:themeColor="text1"/>
                <w:sz w:val="18"/>
                <w:szCs w:val="18"/>
                <w:lang w:eastAsia="en-US"/>
              </w:rPr>
              <w:t xml:space="preserve">12 </w:t>
            </w:r>
            <w:bookmarkStart w:id="0" w:name="_GoBack"/>
            <w:bookmarkEnd w:id="0"/>
            <w:r w:rsidRPr="00B73C67">
              <w:rPr>
                <w:b/>
                <w:color w:val="000000" w:themeColor="text1"/>
                <w:sz w:val="18"/>
                <w:szCs w:val="18"/>
                <w:lang w:eastAsia="en-US"/>
              </w:rPr>
              <w:t>страниц</w:t>
            </w:r>
          </w:p>
        </w:tc>
      </w:tr>
    </w:tbl>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r w:rsidRPr="00B73C67">
        <w:rPr>
          <w:color w:val="000000" w:themeColor="text1"/>
          <w:sz w:val="18"/>
          <w:szCs w:val="18"/>
        </w:rPr>
        <w:t xml:space="preserve">                                                     </w:t>
      </w: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rPr>
          <w:color w:val="000000" w:themeColor="text1"/>
          <w:sz w:val="18"/>
          <w:szCs w:val="18"/>
        </w:rPr>
      </w:pPr>
    </w:p>
    <w:p w:rsidR="003C7EB5" w:rsidRPr="00B73C67" w:rsidRDefault="003C7EB5" w:rsidP="003C7EB5">
      <w:pPr>
        <w:spacing w:line="240" w:lineRule="auto"/>
        <w:ind w:firstLine="0"/>
        <w:jc w:val="center"/>
        <w:rPr>
          <w:color w:val="000000" w:themeColor="text1"/>
          <w:sz w:val="18"/>
          <w:szCs w:val="18"/>
        </w:rPr>
      </w:pPr>
      <w:r w:rsidRPr="00B73C67">
        <w:rPr>
          <w:color w:val="000000" w:themeColor="text1"/>
          <w:sz w:val="18"/>
          <w:szCs w:val="18"/>
        </w:rPr>
        <w:t>-2025 г.-</w:t>
      </w:r>
    </w:p>
    <w:p w:rsidR="00F66F46" w:rsidRPr="00B73C67"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B73C67"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B73C67"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B73C67"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B73C67" w:rsidRDefault="00B73C67" w:rsidP="00B73C67">
      <w:pPr>
        <w:widowControl/>
        <w:autoSpaceDE/>
        <w:autoSpaceDN/>
        <w:adjustRightInd/>
        <w:spacing w:line="288" w:lineRule="auto"/>
        <w:ind w:firstLine="0"/>
        <w:jc w:val="center"/>
        <w:rPr>
          <w:b/>
          <w:smallCaps/>
          <w:color w:val="FF0000"/>
          <w:sz w:val="18"/>
          <w:szCs w:val="18"/>
        </w:rPr>
      </w:pPr>
      <w:bookmarkStart w:id="1" w:name="sub_1003"/>
      <w:r w:rsidRPr="00B73C67">
        <w:rPr>
          <w:b/>
          <w:smallCaps/>
          <w:color w:val="FF0000"/>
          <w:sz w:val="18"/>
          <w:szCs w:val="18"/>
        </w:rPr>
        <w:t xml:space="preserve">                                                                                </w:t>
      </w:r>
    </w:p>
    <w:p w:rsidR="004F2E3C" w:rsidRDefault="004F2E3C" w:rsidP="00B73C67">
      <w:pPr>
        <w:widowControl/>
        <w:autoSpaceDE/>
        <w:autoSpaceDN/>
        <w:adjustRightInd/>
        <w:spacing w:line="288" w:lineRule="auto"/>
        <w:ind w:firstLine="0"/>
        <w:jc w:val="center"/>
        <w:rPr>
          <w:b/>
          <w:smallCaps/>
          <w:color w:val="FF0000"/>
          <w:sz w:val="18"/>
          <w:szCs w:val="18"/>
        </w:rPr>
      </w:pPr>
    </w:p>
    <w:p w:rsidR="004F2E3C" w:rsidRPr="004F2E3C" w:rsidRDefault="004F2E3C" w:rsidP="004F2E3C">
      <w:pPr>
        <w:keepNext/>
        <w:widowControl/>
        <w:tabs>
          <w:tab w:val="center" w:pos="4677"/>
          <w:tab w:val="left" w:pos="7584"/>
        </w:tabs>
        <w:autoSpaceDE/>
        <w:autoSpaceDN/>
        <w:adjustRightInd/>
        <w:spacing w:line="240" w:lineRule="auto"/>
        <w:ind w:firstLine="709"/>
        <w:jc w:val="center"/>
        <w:rPr>
          <w:rFonts w:ascii="Arial" w:hAnsi="Arial" w:cs="Arial"/>
          <w:color w:val="000000"/>
          <w:sz w:val="18"/>
          <w:szCs w:val="18"/>
        </w:rPr>
      </w:pPr>
      <w:r w:rsidRPr="004F2E3C">
        <w:rPr>
          <w:rFonts w:ascii="Arial" w:hAnsi="Arial" w:cs="Arial"/>
          <w:color w:val="000000"/>
          <w:sz w:val="18"/>
          <w:szCs w:val="18"/>
        </w:rPr>
        <w:lastRenderedPageBreak/>
        <w:t>АДМИНИСТРАЦИЯ</w:t>
      </w:r>
    </w:p>
    <w:p w:rsidR="004F2E3C" w:rsidRPr="004F2E3C" w:rsidRDefault="004F2E3C" w:rsidP="004F2E3C">
      <w:pPr>
        <w:keepNext/>
        <w:widowControl/>
        <w:autoSpaceDE/>
        <w:autoSpaceDN/>
        <w:adjustRightInd/>
        <w:spacing w:line="240" w:lineRule="auto"/>
        <w:ind w:firstLine="709"/>
        <w:jc w:val="center"/>
        <w:rPr>
          <w:rFonts w:ascii="Arial" w:hAnsi="Arial" w:cs="Arial"/>
          <w:color w:val="000000"/>
          <w:sz w:val="18"/>
          <w:szCs w:val="18"/>
        </w:rPr>
      </w:pPr>
      <w:r w:rsidRPr="004F2E3C">
        <w:rPr>
          <w:rFonts w:ascii="Arial" w:hAnsi="Arial" w:cs="Arial"/>
          <w:color w:val="000000"/>
          <w:sz w:val="18"/>
          <w:szCs w:val="18"/>
        </w:rPr>
        <w:t>НОВОТРОИЦКОГО СЕЛЬСКОГО ПОСЕЛЕНИЯ</w:t>
      </w:r>
    </w:p>
    <w:p w:rsidR="004F2E3C" w:rsidRPr="004F2E3C" w:rsidRDefault="004F2E3C" w:rsidP="004F2E3C">
      <w:pPr>
        <w:keepNext/>
        <w:widowControl/>
        <w:autoSpaceDE/>
        <w:autoSpaceDN/>
        <w:adjustRightInd/>
        <w:spacing w:line="240" w:lineRule="auto"/>
        <w:ind w:firstLine="709"/>
        <w:jc w:val="center"/>
        <w:rPr>
          <w:rFonts w:ascii="Arial" w:hAnsi="Arial" w:cs="Arial"/>
          <w:color w:val="000000"/>
          <w:sz w:val="18"/>
          <w:szCs w:val="18"/>
        </w:rPr>
      </w:pPr>
      <w:r w:rsidRPr="004F2E3C">
        <w:rPr>
          <w:rFonts w:ascii="Arial" w:hAnsi="Arial" w:cs="Arial"/>
          <w:color w:val="000000"/>
          <w:sz w:val="18"/>
          <w:szCs w:val="18"/>
        </w:rPr>
        <w:t>ПЕТРОПАВЛОВСКОГО МУНИЦИПАЛЬНОГО РАЙОНА</w:t>
      </w:r>
    </w:p>
    <w:p w:rsidR="004F2E3C" w:rsidRPr="004F2E3C" w:rsidRDefault="004F2E3C" w:rsidP="004F2E3C">
      <w:pPr>
        <w:widowControl/>
        <w:autoSpaceDE/>
        <w:autoSpaceDN/>
        <w:adjustRightInd/>
        <w:spacing w:line="240" w:lineRule="auto"/>
        <w:ind w:firstLine="709"/>
        <w:jc w:val="center"/>
        <w:rPr>
          <w:rFonts w:ascii="Arial" w:hAnsi="Arial" w:cs="Arial"/>
          <w:color w:val="000000"/>
          <w:sz w:val="18"/>
          <w:szCs w:val="18"/>
        </w:rPr>
      </w:pPr>
      <w:r w:rsidRPr="004F2E3C">
        <w:rPr>
          <w:rFonts w:ascii="Arial" w:hAnsi="Arial" w:cs="Arial"/>
          <w:color w:val="000000"/>
          <w:sz w:val="18"/>
          <w:szCs w:val="18"/>
        </w:rPr>
        <w:t>ВОРОНЕЖСКОЙ ОБЛАСТИ</w:t>
      </w:r>
    </w:p>
    <w:p w:rsidR="004F2E3C" w:rsidRPr="004F2E3C" w:rsidRDefault="004F2E3C" w:rsidP="004F2E3C">
      <w:pPr>
        <w:widowControl/>
        <w:autoSpaceDE/>
        <w:autoSpaceDN/>
        <w:adjustRightInd/>
        <w:spacing w:line="240" w:lineRule="auto"/>
        <w:ind w:firstLine="709"/>
        <w:jc w:val="center"/>
        <w:rPr>
          <w:rFonts w:ascii="Arial" w:hAnsi="Arial" w:cs="Arial"/>
          <w:color w:val="000000"/>
          <w:sz w:val="18"/>
          <w:szCs w:val="18"/>
        </w:rPr>
      </w:pPr>
    </w:p>
    <w:p w:rsidR="004F2E3C" w:rsidRPr="004F2E3C" w:rsidRDefault="004F2E3C" w:rsidP="004F2E3C">
      <w:pPr>
        <w:widowControl/>
        <w:autoSpaceDE/>
        <w:autoSpaceDN/>
        <w:adjustRightInd/>
        <w:spacing w:line="240" w:lineRule="auto"/>
        <w:ind w:firstLine="709"/>
        <w:jc w:val="center"/>
        <w:rPr>
          <w:rFonts w:ascii="Arial" w:hAnsi="Arial" w:cs="Arial"/>
          <w:color w:val="000000"/>
          <w:sz w:val="18"/>
          <w:szCs w:val="18"/>
        </w:rPr>
      </w:pPr>
      <w:r w:rsidRPr="004F2E3C">
        <w:rPr>
          <w:rFonts w:ascii="Arial" w:hAnsi="Arial" w:cs="Arial"/>
          <w:color w:val="000000"/>
          <w:sz w:val="18"/>
          <w:szCs w:val="18"/>
        </w:rPr>
        <w:t>ПОСТАНОВЛЕНИЕ</w:t>
      </w:r>
    </w:p>
    <w:p w:rsidR="004F2E3C" w:rsidRPr="004F2E3C" w:rsidRDefault="004F2E3C" w:rsidP="004F2E3C">
      <w:pPr>
        <w:widowControl/>
        <w:autoSpaceDE/>
        <w:autoSpaceDN/>
        <w:adjustRightInd/>
        <w:spacing w:line="240" w:lineRule="auto"/>
        <w:ind w:firstLine="709"/>
        <w:rPr>
          <w:rFonts w:ascii="Arial" w:hAnsi="Arial" w:cs="Arial"/>
          <w:color w:val="000000"/>
          <w:sz w:val="18"/>
          <w:szCs w:val="18"/>
        </w:rPr>
      </w:pPr>
    </w:p>
    <w:p w:rsidR="004F2E3C" w:rsidRPr="004F2E3C" w:rsidRDefault="004F2E3C" w:rsidP="004F2E3C">
      <w:pPr>
        <w:widowControl/>
        <w:autoSpaceDE/>
        <w:autoSpaceDN/>
        <w:adjustRightInd/>
        <w:spacing w:line="240" w:lineRule="auto"/>
        <w:ind w:firstLine="709"/>
        <w:rPr>
          <w:rFonts w:ascii="Arial" w:hAnsi="Arial" w:cs="Arial"/>
          <w:color w:val="000000"/>
          <w:sz w:val="18"/>
          <w:szCs w:val="18"/>
        </w:rPr>
      </w:pPr>
      <w:r w:rsidRPr="004F2E3C">
        <w:rPr>
          <w:rFonts w:ascii="Arial" w:hAnsi="Arial" w:cs="Arial"/>
          <w:color w:val="000000"/>
          <w:sz w:val="18"/>
          <w:szCs w:val="18"/>
        </w:rPr>
        <w:t>от 20.02.2025г. № 9</w:t>
      </w:r>
    </w:p>
    <w:p w:rsidR="004F2E3C" w:rsidRPr="004F2E3C" w:rsidRDefault="004F2E3C" w:rsidP="004F2E3C">
      <w:pPr>
        <w:widowControl/>
        <w:autoSpaceDE/>
        <w:autoSpaceDN/>
        <w:adjustRightInd/>
        <w:spacing w:line="240" w:lineRule="auto"/>
        <w:ind w:firstLine="709"/>
        <w:rPr>
          <w:rFonts w:ascii="Arial" w:hAnsi="Arial" w:cs="Arial"/>
          <w:color w:val="000000"/>
          <w:sz w:val="18"/>
          <w:szCs w:val="18"/>
        </w:rPr>
      </w:pPr>
    </w:p>
    <w:p w:rsidR="004F2E3C" w:rsidRPr="004F2E3C" w:rsidRDefault="004F2E3C" w:rsidP="004F2E3C">
      <w:pPr>
        <w:widowControl/>
        <w:autoSpaceDE/>
        <w:autoSpaceDN/>
        <w:adjustRightInd/>
        <w:spacing w:line="240" w:lineRule="auto"/>
        <w:ind w:firstLine="709"/>
        <w:jc w:val="center"/>
        <w:rPr>
          <w:rFonts w:ascii="Arial" w:hAnsi="Arial" w:cs="Arial"/>
          <w:b/>
          <w:bCs/>
          <w:kern w:val="28"/>
          <w:sz w:val="18"/>
          <w:szCs w:val="18"/>
        </w:rPr>
      </w:pPr>
      <w:r w:rsidRPr="004F2E3C">
        <w:rPr>
          <w:rFonts w:ascii="Arial" w:hAnsi="Arial" w:cs="Arial"/>
          <w:b/>
          <w:bCs/>
          <w:kern w:val="28"/>
          <w:sz w:val="18"/>
          <w:szCs w:val="18"/>
        </w:rPr>
        <w:t>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Новотроицкого сельского поселения Петропавловского муниципального района</w:t>
      </w:r>
    </w:p>
    <w:p w:rsidR="004F2E3C" w:rsidRPr="004F2E3C" w:rsidRDefault="004F2E3C" w:rsidP="004F2E3C">
      <w:pPr>
        <w:widowControl/>
        <w:autoSpaceDE/>
        <w:autoSpaceDN/>
        <w:adjustRightInd/>
        <w:spacing w:line="240" w:lineRule="auto"/>
        <w:ind w:firstLine="709"/>
        <w:jc w:val="center"/>
        <w:rPr>
          <w:rFonts w:ascii="Arial" w:hAnsi="Arial" w:cs="Arial"/>
          <w:b/>
          <w:bCs/>
          <w:kern w:val="28"/>
          <w:sz w:val="18"/>
          <w:szCs w:val="18"/>
        </w:rPr>
      </w:pP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rPr>
        <w:t xml:space="preserve"> </w:t>
      </w:r>
      <w:r w:rsidRPr="004F2E3C">
        <w:rPr>
          <w:rFonts w:ascii="Arial" w:hAnsi="Arial" w:cs="Arial"/>
          <w:color w:val="000000"/>
          <w:sz w:val="18"/>
          <w:szCs w:val="18"/>
          <w:shd w:val="clear" w:color="auto" w:fill="FFFFFF"/>
          <w:lang w:eastAsia="en-US"/>
        </w:rPr>
        <w:t>В целях предотвращения самовольного строительства на территории Новотроицкого сельского поселения Петропавловского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4F2E3C">
        <w:rPr>
          <w:rFonts w:ascii="Arial" w:hAnsi="Arial" w:cs="Arial"/>
          <w:color w:val="000000"/>
          <w:sz w:val="18"/>
          <w:szCs w:val="18"/>
          <w:lang w:eastAsia="en-US"/>
        </w:rPr>
        <w:t xml:space="preserve"> администрация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 xml:space="preserve">сельского поселения </w:t>
      </w:r>
    </w:p>
    <w:p w:rsidR="004F2E3C" w:rsidRPr="004F2E3C" w:rsidRDefault="004F2E3C" w:rsidP="004F2E3C">
      <w:pPr>
        <w:widowControl/>
        <w:spacing w:line="240" w:lineRule="auto"/>
        <w:ind w:firstLine="709"/>
        <w:rPr>
          <w:rFonts w:ascii="Arial" w:hAnsi="Arial" w:cs="Arial"/>
          <w:color w:val="000000"/>
          <w:sz w:val="18"/>
          <w:szCs w:val="18"/>
          <w:lang w:eastAsia="en-US"/>
        </w:rPr>
      </w:pPr>
    </w:p>
    <w:p w:rsidR="004F2E3C" w:rsidRPr="004F2E3C" w:rsidRDefault="004F2E3C" w:rsidP="004F2E3C">
      <w:pPr>
        <w:widowControl/>
        <w:spacing w:line="240" w:lineRule="auto"/>
        <w:ind w:firstLine="709"/>
        <w:jc w:val="center"/>
        <w:rPr>
          <w:rFonts w:ascii="Arial" w:hAnsi="Arial" w:cs="Arial"/>
          <w:color w:val="000000"/>
          <w:sz w:val="18"/>
          <w:szCs w:val="18"/>
          <w:lang w:eastAsia="en-US"/>
        </w:rPr>
      </w:pPr>
      <w:r w:rsidRPr="004F2E3C">
        <w:rPr>
          <w:rFonts w:ascii="Arial" w:hAnsi="Arial" w:cs="Arial"/>
          <w:color w:val="000000"/>
          <w:sz w:val="18"/>
          <w:szCs w:val="18"/>
        </w:rPr>
        <w:t>П О С Т А Н О В Л Я Е Т :</w:t>
      </w:r>
    </w:p>
    <w:p w:rsidR="004F2E3C" w:rsidRPr="004F2E3C" w:rsidRDefault="004F2E3C" w:rsidP="004F2E3C">
      <w:pPr>
        <w:widowControl/>
        <w:tabs>
          <w:tab w:val="left" w:pos="1276"/>
        </w:tabs>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xml:space="preserve">1. </w:t>
      </w:r>
      <w:r w:rsidRPr="004F2E3C">
        <w:rPr>
          <w:rFonts w:ascii="Arial" w:hAnsi="Arial" w:cs="Arial"/>
          <w:color w:val="000000"/>
          <w:sz w:val="18"/>
          <w:szCs w:val="18"/>
        </w:rPr>
        <w:t xml:space="preserve">Утвердить Порядок выявления, пресечения самовольного строительства и принятия мер по сносу самовольных построек на </w:t>
      </w:r>
      <w:r w:rsidRPr="004F2E3C">
        <w:rPr>
          <w:rFonts w:ascii="Arial" w:hAnsi="Arial" w:cs="Arial"/>
          <w:color w:val="000000"/>
          <w:sz w:val="18"/>
          <w:szCs w:val="18"/>
          <w:lang w:eastAsia="en-US"/>
        </w:rPr>
        <w:t xml:space="preserve">территории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 Петропавловского муниципального района</w:t>
      </w:r>
      <w:r w:rsidRPr="004F2E3C">
        <w:rPr>
          <w:rFonts w:ascii="Arial" w:hAnsi="Arial" w:cs="Arial"/>
          <w:color w:val="000000"/>
          <w:sz w:val="18"/>
          <w:szCs w:val="18"/>
        </w:rPr>
        <w:t xml:space="preserve"> (приложение №1)</w:t>
      </w:r>
      <w:r w:rsidRPr="004F2E3C">
        <w:rPr>
          <w:rFonts w:ascii="Arial" w:hAnsi="Arial" w:cs="Arial"/>
          <w:color w:val="000000"/>
          <w:sz w:val="18"/>
          <w:szCs w:val="18"/>
          <w:lang w:eastAsia="en-US"/>
        </w:rPr>
        <w:t>.</w:t>
      </w:r>
    </w:p>
    <w:p w:rsidR="004F2E3C" w:rsidRPr="004F2E3C" w:rsidRDefault="004F2E3C" w:rsidP="004F2E3C">
      <w:pPr>
        <w:widowControl/>
        <w:spacing w:line="240" w:lineRule="auto"/>
        <w:ind w:firstLine="709"/>
        <w:rPr>
          <w:rFonts w:ascii="Arial" w:hAnsi="Arial" w:cs="Arial"/>
          <w:color w:val="000000"/>
          <w:sz w:val="18"/>
          <w:szCs w:val="18"/>
        </w:rPr>
      </w:pPr>
      <w:r w:rsidRPr="004F2E3C">
        <w:rPr>
          <w:rFonts w:ascii="Arial" w:hAnsi="Arial" w:cs="Arial"/>
          <w:color w:val="000000"/>
          <w:sz w:val="18"/>
          <w:szCs w:val="18"/>
          <w:lang w:eastAsia="en-US"/>
        </w:rPr>
        <w:t xml:space="preserve">2. </w:t>
      </w:r>
      <w:r w:rsidRPr="004F2E3C">
        <w:rPr>
          <w:rFonts w:ascii="Arial" w:hAnsi="Arial" w:cs="Arial"/>
          <w:color w:val="000000"/>
          <w:sz w:val="18"/>
          <w:szCs w:val="18"/>
        </w:rPr>
        <w:t xml:space="preserve">Утвердить </w:t>
      </w:r>
      <w:hyperlink r:id="rId7" w:anchor="P335" w:history="1">
        <w:r w:rsidRPr="004F2E3C">
          <w:rPr>
            <w:rFonts w:ascii="Arial" w:hAnsi="Arial"/>
            <w:color w:val="000000"/>
            <w:sz w:val="18"/>
            <w:szCs w:val="18"/>
          </w:rPr>
          <w:t>Положение</w:t>
        </w:r>
      </w:hyperlink>
      <w:r w:rsidRPr="004F2E3C">
        <w:rPr>
          <w:rFonts w:ascii="Arial" w:hAnsi="Arial" w:cs="Arial"/>
          <w:color w:val="000000"/>
          <w:sz w:val="18"/>
          <w:szCs w:val="18"/>
        </w:rPr>
        <w:t xml:space="preserve"> о комиссии по вопросам самовольного строительства на </w:t>
      </w:r>
      <w:r w:rsidRPr="004F2E3C">
        <w:rPr>
          <w:rFonts w:ascii="Arial" w:hAnsi="Arial" w:cs="Arial"/>
          <w:color w:val="000000"/>
          <w:sz w:val="18"/>
          <w:szCs w:val="18"/>
          <w:lang w:eastAsia="en-US"/>
        </w:rPr>
        <w:t xml:space="preserve">территории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 Петропавловского муниципального района</w:t>
      </w:r>
      <w:r w:rsidRPr="004F2E3C">
        <w:rPr>
          <w:rFonts w:ascii="Arial" w:hAnsi="Arial" w:cs="Arial"/>
          <w:color w:val="000000"/>
          <w:sz w:val="18"/>
          <w:szCs w:val="18"/>
        </w:rPr>
        <w:t xml:space="preserve"> (приложение №2).</w:t>
      </w:r>
    </w:p>
    <w:p w:rsidR="004F2E3C" w:rsidRPr="004F2E3C" w:rsidRDefault="004F2E3C" w:rsidP="004F2E3C">
      <w:pPr>
        <w:widowControl/>
        <w:spacing w:line="240" w:lineRule="auto"/>
        <w:ind w:firstLine="709"/>
        <w:rPr>
          <w:rFonts w:ascii="Arial" w:hAnsi="Arial" w:cs="Arial"/>
          <w:color w:val="000000"/>
          <w:sz w:val="18"/>
          <w:szCs w:val="18"/>
        </w:rPr>
      </w:pPr>
      <w:r w:rsidRPr="004F2E3C">
        <w:rPr>
          <w:rFonts w:ascii="Arial" w:hAnsi="Arial" w:cs="Arial"/>
          <w:color w:val="000000"/>
          <w:sz w:val="18"/>
          <w:szCs w:val="18"/>
          <w:lang w:eastAsia="en-US"/>
        </w:rPr>
        <w:t xml:space="preserve">3. </w:t>
      </w:r>
      <w:r w:rsidRPr="004F2E3C">
        <w:rPr>
          <w:rFonts w:ascii="Arial" w:hAnsi="Arial" w:cs="Arial"/>
          <w:color w:val="000000"/>
          <w:sz w:val="18"/>
          <w:szCs w:val="18"/>
        </w:rPr>
        <w:t xml:space="preserve">Утвердить </w:t>
      </w:r>
      <w:hyperlink r:id="rId8" w:anchor="P388" w:history="1">
        <w:r w:rsidRPr="004F2E3C">
          <w:rPr>
            <w:rFonts w:ascii="Arial" w:hAnsi="Arial"/>
            <w:color w:val="000000"/>
            <w:sz w:val="18"/>
            <w:szCs w:val="18"/>
          </w:rPr>
          <w:t>состав</w:t>
        </w:r>
      </w:hyperlink>
      <w:r w:rsidRPr="004F2E3C">
        <w:rPr>
          <w:rFonts w:ascii="Arial" w:hAnsi="Arial" w:cs="Arial"/>
          <w:color w:val="000000"/>
          <w:sz w:val="18"/>
          <w:szCs w:val="18"/>
        </w:rPr>
        <w:t xml:space="preserve"> комиссии по вопросам самовольного строительства на </w:t>
      </w:r>
      <w:r w:rsidRPr="004F2E3C">
        <w:rPr>
          <w:rFonts w:ascii="Arial" w:hAnsi="Arial" w:cs="Arial"/>
          <w:color w:val="000000"/>
          <w:sz w:val="18"/>
          <w:szCs w:val="18"/>
          <w:lang w:eastAsia="en-US"/>
        </w:rPr>
        <w:t xml:space="preserve">территории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 Петропавловского муниципального района</w:t>
      </w:r>
      <w:r w:rsidRPr="004F2E3C">
        <w:rPr>
          <w:rFonts w:ascii="Arial" w:hAnsi="Arial" w:cs="Arial"/>
          <w:color w:val="000000"/>
          <w:sz w:val="18"/>
          <w:szCs w:val="18"/>
        </w:rPr>
        <w:t xml:space="preserve"> (приложение №3).</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4. Опубликовать настоящее постановление в официальном периодическом издании «Вестник муниципальных правовых актов Новотроицкого сельского поселения Петропавловского муниципального района Воронежской области» и разместить на сайте администрации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 xml:space="preserve">сельского поселения в сети «Интернет». </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hAnsi="Arial" w:cs="Arial"/>
          <w:color w:val="000000"/>
          <w:sz w:val="18"/>
          <w:szCs w:val="18"/>
        </w:rPr>
      </w:pPr>
    </w:p>
    <w:p w:rsidR="004F2E3C" w:rsidRPr="004F2E3C" w:rsidRDefault="004F2E3C" w:rsidP="004F2E3C">
      <w:pPr>
        <w:widowControl/>
        <w:autoSpaceDE/>
        <w:autoSpaceDN/>
        <w:adjustRightInd/>
        <w:spacing w:line="240" w:lineRule="auto"/>
        <w:ind w:firstLine="709"/>
        <w:rPr>
          <w:rFonts w:ascii="Arial" w:hAnsi="Arial" w:cs="Arial"/>
          <w:color w:val="000000"/>
          <w:sz w:val="18"/>
          <w:szCs w:val="18"/>
        </w:rPr>
      </w:pPr>
    </w:p>
    <w:tbl>
      <w:tblPr>
        <w:tblW w:w="0" w:type="auto"/>
        <w:tblLook w:val="04A0" w:firstRow="1" w:lastRow="0" w:firstColumn="1" w:lastColumn="0" w:noHBand="0" w:noVBand="1"/>
      </w:tblPr>
      <w:tblGrid>
        <w:gridCol w:w="3284"/>
        <w:gridCol w:w="3285"/>
        <w:gridCol w:w="3285"/>
      </w:tblGrid>
      <w:tr w:rsidR="004F2E3C" w:rsidRPr="004F2E3C" w:rsidTr="0081457E">
        <w:tc>
          <w:tcPr>
            <w:tcW w:w="3284" w:type="dxa"/>
            <w:shd w:val="clear" w:color="auto" w:fill="auto"/>
            <w:hideMark/>
          </w:tcPr>
          <w:p w:rsidR="004F2E3C" w:rsidRPr="004F2E3C" w:rsidRDefault="004F2E3C" w:rsidP="004F2E3C">
            <w:pPr>
              <w:widowControl/>
              <w:autoSpaceDE/>
              <w:autoSpaceDN/>
              <w:adjustRightInd/>
              <w:spacing w:line="240" w:lineRule="auto"/>
              <w:ind w:firstLine="567"/>
              <w:rPr>
                <w:rFonts w:ascii="Arial" w:hAnsi="Arial" w:cs="Arial"/>
                <w:color w:val="000000"/>
                <w:sz w:val="18"/>
                <w:szCs w:val="18"/>
                <w:lang w:eastAsia="en-US"/>
              </w:rPr>
            </w:pPr>
            <w:r w:rsidRPr="004F2E3C">
              <w:rPr>
                <w:rFonts w:ascii="Arial" w:hAnsi="Arial" w:cs="Arial"/>
                <w:color w:val="000000"/>
                <w:sz w:val="18"/>
                <w:szCs w:val="18"/>
                <w:lang w:eastAsia="en-US"/>
              </w:rPr>
              <w:t xml:space="preserve">Глава </w:t>
            </w:r>
            <w:r w:rsidRPr="004F2E3C">
              <w:rPr>
                <w:rFonts w:ascii="Arial" w:eastAsia="Calibri" w:hAnsi="Arial" w:cs="Arial"/>
                <w:color w:val="000000"/>
                <w:sz w:val="18"/>
                <w:szCs w:val="18"/>
                <w:shd w:val="clear" w:color="auto" w:fill="FFFFFF"/>
                <w:lang w:eastAsia="en-US"/>
              </w:rPr>
              <w:t>Новотроицкого</w:t>
            </w:r>
            <w:r w:rsidRPr="004F2E3C">
              <w:rPr>
                <w:rFonts w:ascii="Arial" w:hAnsi="Arial" w:cs="Arial"/>
                <w:color w:val="000000"/>
                <w:sz w:val="18"/>
                <w:szCs w:val="18"/>
                <w:lang w:eastAsia="en-US"/>
              </w:rPr>
              <w:t xml:space="preserve"> </w:t>
            </w:r>
          </w:p>
          <w:p w:rsidR="004F2E3C" w:rsidRPr="004F2E3C" w:rsidRDefault="004F2E3C" w:rsidP="004F2E3C">
            <w:pPr>
              <w:widowControl/>
              <w:autoSpaceDE/>
              <w:autoSpaceDN/>
              <w:adjustRightInd/>
              <w:spacing w:line="240" w:lineRule="auto"/>
              <w:ind w:firstLine="567"/>
              <w:rPr>
                <w:rFonts w:ascii="Arial" w:hAnsi="Arial" w:cs="Arial"/>
                <w:color w:val="000000"/>
                <w:sz w:val="18"/>
                <w:szCs w:val="18"/>
                <w:lang w:eastAsia="en-US"/>
              </w:rPr>
            </w:pPr>
            <w:r w:rsidRPr="004F2E3C">
              <w:rPr>
                <w:rFonts w:ascii="Arial" w:hAnsi="Arial" w:cs="Arial"/>
                <w:color w:val="000000"/>
                <w:sz w:val="18"/>
                <w:szCs w:val="18"/>
                <w:lang w:eastAsia="en-US"/>
              </w:rPr>
              <w:t>сельского поселения</w:t>
            </w:r>
          </w:p>
        </w:tc>
        <w:tc>
          <w:tcPr>
            <w:tcW w:w="3285" w:type="dxa"/>
            <w:shd w:val="clear" w:color="auto" w:fill="auto"/>
          </w:tcPr>
          <w:p w:rsidR="004F2E3C" w:rsidRPr="004F2E3C" w:rsidRDefault="004F2E3C" w:rsidP="004F2E3C">
            <w:pPr>
              <w:widowControl/>
              <w:autoSpaceDE/>
              <w:autoSpaceDN/>
              <w:adjustRightInd/>
              <w:spacing w:line="240" w:lineRule="auto"/>
              <w:ind w:firstLine="567"/>
              <w:rPr>
                <w:rFonts w:ascii="Arial" w:hAnsi="Arial" w:cs="Arial"/>
                <w:color w:val="000000"/>
                <w:sz w:val="18"/>
                <w:szCs w:val="18"/>
                <w:lang w:eastAsia="en-US"/>
              </w:rPr>
            </w:pPr>
          </w:p>
        </w:tc>
        <w:tc>
          <w:tcPr>
            <w:tcW w:w="3285" w:type="dxa"/>
            <w:shd w:val="clear" w:color="auto" w:fill="auto"/>
            <w:hideMark/>
          </w:tcPr>
          <w:p w:rsidR="004F2E3C" w:rsidRPr="004F2E3C" w:rsidRDefault="004F2E3C" w:rsidP="004F2E3C">
            <w:pPr>
              <w:widowControl/>
              <w:autoSpaceDE/>
              <w:autoSpaceDN/>
              <w:adjustRightInd/>
              <w:spacing w:line="240" w:lineRule="auto"/>
              <w:ind w:firstLine="567"/>
              <w:rPr>
                <w:rFonts w:ascii="Arial" w:hAnsi="Arial" w:cs="Arial"/>
                <w:color w:val="000000"/>
                <w:sz w:val="18"/>
                <w:szCs w:val="18"/>
                <w:lang w:eastAsia="en-US"/>
              </w:rPr>
            </w:pPr>
            <w:r w:rsidRPr="004F2E3C">
              <w:rPr>
                <w:rFonts w:ascii="Arial" w:hAnsi="Arial" w:cs="Arial"/>
                <w:color w:val="000000"/>
                <w:sz w:val="18"/>
                <w:szCs w:val="18"/>
                <w:lang w:eastAsia="en-US"/>
              </w:rPr>
              <w:t>Е.М. Шапошникова</w:t>
            </w:r>
          </w:p>
        </w:tc>
      </w:tr>
    </w:tbl>
    <w:p w:rsidR="004F2E3C" w:rsidRPr="004F2E3C" w:rsidRDefault="004F2E3C" w:rsidP="004F2E3C">
      <w:pPr>
        <w:widowControl/>
        <w:autoSpaceDE/>
        <w:autoSpaceDN/>
        <w:adjustRightInd/>
        <w:spacing w:line="240" w:lineRule="auto"/>
        <w:ind w:firstLine="709"/>
        <w:rPr>
          <w:rFonts w:ascii="Arial" w:hAnsi="Arial" w:cs="Arial"/>
          <w:color w:val="000000"/>
          <w:sz w:val="18"/>
          <w:szCs w:val="18"/>
        </w:rPr>
      </w:pPr>
    </w:p>
    <w:p w:rsidR="004F2E3C" w:rsidRPr="004F2E3C" w:rsidRDefault="004F2E3C" w:rsidP="004F2E3C">
      <w:pPr>
        <w:widowControl/>
        <w:autoSpaceDE/>
        <w:autoSpaceDN/>
        <w:adjustRightInd/>
        <w:spacing w:after="200"/>
        <w:ind w:firstLine="567"/>
        <w:rPr>
          <w:rFonts w:ascii="Arial" w:hAnsi="Arial" w:cs="Arial"/>
          <w:color w:val="000000"/>
          <w:sz w:val="18"/>
          <w:szCs w:val="18"/>
        </w:rPr>
      </w:pPr>
      <w:r w:rsidRPr="004F2E3C">
        <w:rPr>
          <w:rFonts w:ascii="Arial" w:hAnsi="Arial" w:cs="Arial"/>
          <w:color w:val="000000"/>
          <w:sz w:val="18"/>
          <w:szCs w:val="18"/>
        </w:rPr>
        <w:br w:type="page"/>
      </w:r>
    </w:p>
    <w:p w:rsidR="004F2E3C" w:rsidRPr="004F2E3C" w:rsidRDefault="004F2E3C" w:rsidP="004F2E3C">
      <w:pPr>
        <w:widowControl/>
        <w:spacing w:line="240" w:lineRule="auto"/>
        <w:ind w:left="5103" w:firstLine="709"/>
        <w:rPr>
          <w:rFonts w:ascii="Arial" w:hAnsi="Arial" w:cs="Arial"/>
          <w:color w:val="000000"/>
          <w:sz w:val="18"/>
          <w:szCs w:val="18"/>
        </w:rPr>
      </w:pPr>
      <w:r w:rsidRPr="004F2E3C">
        <w:rPr>
          <w:rFonts w:ascii="Arial" w:hAnsi="Arial" w:cs="Arial"/>
          <w:color w:val="000000"/>
          <w:sz w:val="18"/>
          <w:szCs w:val="18"/>
        </w:rPr>
        <w:lastRenderedPageBreak/>
        <w:t xml:space="preserve">Приложение №1 </w:t>
      </w:r>
    </w:p>
    <w:p w:rsidR="004F2E3C" w:rsidRPr="004F2E3C" w:rsidRDefault="004F2E3C" w:rsidP="004F2E3C">
      <w:pPr>
        <w:widowControl/>
        <w:spacing w:line="240" w:lineRule="auto"/>
        <w:ind w:left="5103" w:firstLine="709"/>
        <w:rPr>
          <w:rFonts w:ascii="Arial" w:hAnsi="Arial" w:cs="Arial"/>
          <w:color w:val="000000"/>
          <w:sz w:val="18"/>
          <w:szCs w:val="18"/>
        </w:rPr>
      </w:pPr>
      <w:r w:rsidRPr="004F2E3C">
        <w:rPr>
          <w:rFonts w:ascii="Arial" w:hAnsi="Arial" w:cs="Arial"/>
          <w:color w:val="000000"/>
          <w:sz w:val="18"/>
          <w:szCs w:val="18"/>
        </w:rPr>
        <w:t xml:space="preserve">к постановлению администрации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 xml:space="preserve">сельского поселения </w:t>
      </w:r>
      <w:r w:rsidRPr="004F2E3C">
        <w:rPr>
          <w:rFonts w:ascii="Arial" w:hAnsi="Arial" w:cs="Arial"/>
          <w:color w:val="000000"/>
          <w:sz w:val="18"/>
          <w:szCs w:val="18"/>
        </w:rPr>
        <w:t xml:space="preserve"> от 20.02.2025г. № 9</w:t>
      </w:r>
    </w:p>
    <w:p w:rsidR="004F2E3C" w:rsidRPr="004F2E3C" w:rsidRDefault="004F2E3C" w:rsidP="004F2E3C">
      <w:pPr>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Порядок выявления, пресечения</w:t>
      </w:r>
    </w:p>
    <w:p w:rsidR="004F2E3C" w:rsidRPr="004F2E3C" w:rsidRDefault="004F2E3C" w:rsidP="004F2E3C">
      <w:pPr>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самовольного строительства и принятия мер по сносу самовольных построек на территории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 Петропавловского муниципального района Воронежской области</w:t>
      </w:r>
    </w:p>
    <w:p w:rsidR="004F2E3C" w:rsidRPr="004F2E3C" w:rsidRDefault="004F2E3C" w:rsidP="004F2E3C">
      <w:pPr>
        <w:autoSpaceDN/>
        <w:adjustRightInd/>
        <w:spacing w:line="240" w:lineRule="auto"/>
        <w:ind w:firstLine="709"/>
        <w:jc w:val="center"/>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1. Общие положения</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1.1. Настоящий Порядок выявления, пресечения самовольного строительства и принятия мер по сносу самовольных построек на территории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 xml:space="preserve">сельского поселения Петропавловского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Петропавловского муниципального района.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2. Порядок выявления самовольного строительства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2.1. Выявление объектов самовольного строительства на территории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Петропавловского муниципального района осуществляется путем:</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 - объездов (обходов) территории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комиссией по вопросам самовольного строительства (далее - Комиссия);</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2.2. Комиссия осуществляет объезды (обходы) территории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не реже 1 раза в месяц в соответствии с утвержденными планами-графиками.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Планы-графики объездов (обходов) территории поселения утверждаются не позднее, чем за 30 (тридцать) дней до начала следующего месяца.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а) о правообладателе земельного участка и целях предоставления земельного участка;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б) о необходимости получения разрешения на строительство для производимых на земельном участке работ;</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г) о правообладателе (застройщике) объекта;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е) о соответствии объекта виду разрешенного использования земельного участка, иным градостроительным нормам и правилам.</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В случае отсутствия в Администрации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w:t>
      </w:r>
      <w:r w:rsidRPr="004F2E3C">
        <w:rPr>
          <w:rFonts w:ascii="Arial" w:eastAsia="Calibri" w:hAnsi="Arial" w:cs="Arial"/>
          <w:color w:val="000000"/>
          <w:spacing w:val="-4"/>
          <w:sz w:val="18"/>
          <w:szCs w:val="18"/>
          <w:lang w:eastAsia="en-US"/>
        </w:rPr>
        <w:lastRenderedPageBreak/>
        <w:t>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К акту осмотра объекта приобщаются следующие документы, полученные комиссией в соответствии с пунктом 2.4 настоящего Порядка: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б) копии правоустанавливающих документов на земельный участок (при наличии);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в) копии правоустанавливающих документов на объект (при наличии);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е) схема размещения объекта самовольного строительства на земельном участке с указанием параметров объекта.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 Управление Федеральной службы государственной регистрации, кадастра и картографии по Воронежской области; </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 Инспекцию Федеральной налоговой службы по Воронежской области; </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Отдел по управлению муниципальным имуществом и земельным вопросам администрации Петропавловского муниципального района;</w:t>
      </w:r>
    </w:p>
    <w:p w:rsidR="004F2E3C" w:rsidRPr="004F2E3C" w:rsidRDefault="004F2E3C" w:rsidP="004F2E3C">
      <w:pPr>
        <w:widowControl/>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ресурсоснабжающие организации;</w:t>
      </w:r>
    </w:p>
    <w:p w:rsidR="004F2E3C" w:rsidRPr="004F2E3C" w:rsidRDefault="004F2E3C" w:rsidP="004F2E3C">
      <w:pPr>
        <w:widowControl/>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органы технической инвентаризации.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 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2.8. Администрация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 xml:space="preserve">сельского поселения включает сведения об объекте в Реестр объектов самовольного строительства (далее Реестр). </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Реестр ведется Администрацией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2.9. Администрация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3) обращается в суд с иском о сносе самовольной постройки или ее приведении в соответствие с установленными требованиями;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w:t>
      </w:r>
      <w:r w:rsidRPr="004F2E3C">
        <w:rPr>
          <w:rFonts w:ascii="Arial" w:eastAsia="Calibri" w:hAnsi="Arial" w:cs="Arial"/>
          <w:color w:val="000000"/>
          <w:spacing w:val="-4"/>
          <w:sz w:val="18"/>
          <w:szCs w:val="18"/>
          <w:lang w:eastAsia="en-US"/>
        </w:rPr>
        <w:lastRenderedPageBreak/>
        <w:t>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3. Порядок организации работы, направленной на снос</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 самовольных построек или приведения их в соответствие с установленными требованиями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3.1. Администрация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сведений о таком лице правообладателю земельного участка, на котором создана или возведена самовольная постройка.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3.2. В случае, если лица, указанные в пункте 3.1 настоящего Порядка, не были выявлены, Администрация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2) обеспечить размещение на официальном сайте Администрации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3.8. Лица, указанные в пункте 3.3 настоящего Порядка, обязаны:</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2) осуществить снос самовольной постройки либо представить в Администрацию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выполняет одно из следующих действий:</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w:t>
      </w:r>
      <w:r w:rsidRPr="004F2E3C">
        <w:rPr>
          <w:rFonts w:ascii="Arial" w:eastAsia="Calibri" w:hAnsi="Arial" w:cs="Arial"/>
          <w:color w:val="000000"/>
          <w:spacing w:val="-4"/>
          <w:sz w:val="18"/>
          <w:szCs w:val="18"/>
          <w:lang w:eastAsia="en-US"/>
        </w:rPr>
        <w:lastRenderedPageBreak/>
        <w:t>условии, что самовольная постройка создана или возведена на земельном участке, находящемся в муниципальной собственности;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3.10. Снос самовольной постройки или ее приведение в соответствие с установленными требованиями осуществляется администрацией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в следующих случаях:</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1) в течение 2 (двух) месяцев со дня размещения на официальном сайте Администрации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2) в течение 6 (шести) месяцев со дня истечения срока, установленного решением суда или Администрацией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 xml:space="preserve">сельского поселения о сносе самовольной постройки либо решением суда или Администрацией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 в срок, установленный решением суда или Администрацией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4F2E3C" w:rsidRPr="004F2E3C" w:rsidRDefault="004F2E3C" w:rsidP="004F2E3C">
      <w:pPr>
        <w:widowControl/>
        <w:autoSpaceDE/>
        <w:autoSpaceDN/>
        <w:adjustRightInd/>
        <w:spacing w:line="240" w:lineRule="auto"/>
        <w:ind w:firstLine="709"/>
        <w:rPr>
          <w:rFonts w:ascii="Arial" w:eastAsia="Calibri" w:hAnsi="Arial" w:cs="Arial"/>
          <w:color w:val="000000"/>
          <w:spacing w:val="-4"/>
          <w:sz w:val="18"/>
          <w:szCs w:val="18"/>
          <w:lang w:eastAsia="en-US"/>
        </w:rPr>
      </w:pPr>
      <w:r w:rsidRPr="004F2E3C">
        <w:rPr>
          <w:rFonts w:ascii="Arial" w:eastAsia="Calibri" w:hAnsi="Arial" w:cs="Arial"/>
          <w:color w:val="000000"/>
          <w:spacing w:val="-4"/>
          <w:sz w:val="18"/>
          <w:szCs w:val="18"/>
          <w:lang w:eastAsia="en-US"/>
        </w:rPr>
        <w:t xml:space="preserve">3.12. В случаях, предусмотренных подпунктами 2 и 3 пункта 3.10 настоящего Порядка, администрация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pacing w:val="-4"/>
          <w:sz w:val="18"/>
          <w:szCs w:val="18"/>
          <w:lang w:eastAsia="en-US"/>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4F2E3C" w:rsidRPr="004F2E3C" w:rsidRDefault="004F2E3C" w:rsidP="004F2E3C">
      <w:pPr>
        <w:widowControl/>
        <w:autoSpaceDE/>
        <w:autoSpaceDN/>
        <w:adjustRightInd/>
        <w:spacing w:after="200"/>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br w:type="page"/>
      </w:r>
    </w:p>
    <w:p w:rsidR="004F2E3C" w:rsidRPr="004F2E3C" w:rsidRDefault="004F2E3C" w:rsidP="004F2E3C">
      <w:pPr>
        <w:widowControl/>
        <w:tabs>
          <w:tab w:val="left" w:pos="9637"/>
        </w:tabs>
        <w:autoSpaceDE/>
        <w:autoSpaceDN/>
        <w:adjustRightInd/>
        <w:spacing w:line="240" w:lineRule="auto"/>
        <w:ind w:left="5103"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lastRenderedPageBreak/>
        <w:t>Приложение № 2</w:t>
      </w:r>
    </w:p>
    <w:p w:rsidR="004F2E3C" w:rsidRPr="004F2E3C" w:rsidRDefault="004F2E3C" w:rsidP="004F2E3C">
      <w:pPr>
        <w:widowControl/>
        <w:tabs>
          <w:tab w:val="left" w:pos="9637"/>
        </w:tabs>
        <w:autoSpaceDE/>
        <w:autoSpaceDN/>
        <w:adjustRightInd/>
        <w:spacing w:line="240" w:lineRule="auto"/>
        <w:ind w:left="5103"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к постановлению администрации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 от 20.02.2025г. № 9</w:t>
      </w:r>
    </w:p>
    <w:p w:rsidR="004F2E3C" w:rsidRPr="004F2E3C" w:rsidRDefault="004F2E3C" w:rsidP="004F2E3C">
      <w:pPr>
        <w:adjustRightInd/>
        <w:spacing w:line="240" w:lineRule="auto"/>
        <w:ind w:firstLine="709"/>
        <w:rPr>
          <w:rFonts w:ascii="Arial" w:hAnsi="Arial" w:cs="Arial"/>
          <w:color w:val="000000"/>
          <w:sz w:val="18"/>
          <w:szCs w:val="18"/>
        </w:rPr>
      </w:pPr>
    </w:p>
    <w:p w:rsidR="004F2E3C" w:rsidRPr="004F2E3C" w:rsidRDefault="004F2E3C" w:rsidP="004F2E3C">
      <w:pPr>
        <w:adjustRightInd/>
        <w:spacing w:line="240" w:lineRule="auto"/>
        <w:ind w:firstLine="709"/>
        <w:jc w:val="center"/>
        <w:rPr>
          <w:rFonts w:ascii="Arial" w:hAnsi="Arial" w:cs="Arial"/>
          <w:color w:val="000000"/>
          <w:sz w:val="18"/>
          <w:szCs w:val="18"/>
        </w:rPr>
      </w:pPr>
      <w:r w:rsidRPr="004F2E3C">
        <w:rPr>
          <w:rFonts w:ascii="Arial" w:hAnsi="Arial" w:cs="Arial"/>
          <w:color w:val="000000"/>
          <w:sz w:val="18"/>
          <w:szCs w:val="18"/>
        </w:rPr>
        <w:t>ПОЛОЖЕНИЕ</w:t>
      </w:r>
    </w:p>
    <w:p w:rsidR="004F2E3C" w:rsidRPr="004F2E3C" w:rsidRDefault="004F2E3C" w:rsidP="004F2E3C">
      <w:pPr>
        <w:adjustRightInd/>
        <w:spacing w:line="240" w:lineRule="auto"/>
        <w:ind w:firstLine="709"/>
        <w:jc w:val="center"/>
        <w:rPr>
          <w:rFonts w:ascii="Arial" w:hAnsi="Arial" w:cs="Arial"/>
          <w:color w:val="000000"/>
          <w:sz w:val="18"/>
          <w:szCs w:val="18"/>
        </w:rPr>
      </w:pPr>
      <w:r w:rsidRPr="004F2E3C">
        <w:rPr>
          <w:rFonts w:ascii="Arial" w:hAnsi="Arial" w:cs="Arial"/>
          <w:color w:val="000000"/>
          <w:sz w:val="18"/>
          <w:szCs w:val="18"/>
        </w:rPr>
        <w:t>О КОМИССИИ ПО ВОПРОСАМ САМОВОЛЬНОГО СТРОИТЕЛЬСТВА НА ТЕРРИТОРИИ НОВОТРОИЦКОГО СЕЛЬСКОГО ПОСЕЛЕНИЯ ПЕТРОПАВЛОВСКОГО МУНИЦИПАЛЬНОГО РАЙОНА</w:t>
      </w:r>
    </w:p>
    <w:p w:rsidR="004F2E3C" w:rsidRPr="004F2E3C" w:rsidRDefault="004F2E3C" w:rsidP="004F2E3C">
      <w:pPr>
        <w:widowControl/>
        <w:spacing w:line="240" w:lineRule="auto"/>
        <w:ind w:firstLine="709"/>
        <w:jc w:val="center"/>
        <w:rPr>
          <w:rFonts w:ascii="Arial" w:hAnsi="Arial" w:cs="Arial"/>
          <w:color w:val="000000"/>
          <w:sz w:val="18"/>
          <w:szCs w:val="18"/>
          <w:lang w:eastAsia="en-US"/>
        </w:rPr>
      </w:pP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1. Общие положения</w:t>
      </w:r>
    </w:p>
    <w:p w:rsidR="004F2E3C" w:rsidRPr="004F2E3C" w:rsidRDefault="004F2E3C" w:rsidP="004F2E3C">
      <w:pPr>
        <w:widowControl/>
        <w:spacing w:line="240" w:lineRule="auto"/>
        <w:ind w:firstLine="709"/>
        <w:rPr>
          <w:rFonts w:ascii="Arial" w:hAnsi="Arial" w:cs="Arial"/>
          <w:color w:val="000000"/>
          <w:sz w:val="18"/>
          <w:szCs w:val="18"/>
          <w:lang w:eastAsia="en-US"/>
        </w:rPr>
      </w:pP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xml:space="preserve">1.1. Настоящее Положение определяет порядок работы комиссии по вопросам самовольного строительства на территории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 Петропавловского муниципального района (далее - комиссия).</w:t>
      </w:r>
    </w:p>
    <w:p w:rsidR="004F2E3C" w:rsidRPr="004F2E3C" w:rsidRDefault="004F2E3C" w:rsidP="004F2E3C">
      <w:pPr>
        <w:widowControl/>
        <w:spacing w:line="240" w:lineRule="auto"/>
        <w:ind w:firstLine="709"/>
        <w:rPr>
          <w:rFonts w:ascii="Arial" w:hAnsi="Arial" w:cs="Arial"/>
          <w:color w:val="000000"/>
          <w:sz w:val="18"/>
          <w:szCs w:val="18"/>
          <w:lang w:eastAsia="en-US"/>
        </w:rPr>
      </w:pP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2. Компетенция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 Петропавловского муниципального района.</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 (далее - Порядок).</w:t>
      </w:r>
    </w:p>
    <w:p w:rsidR="004F2E3C" w:rsidRPr="004F2E3C" w:rsidRDefault="004F2E3C" w:rsidP="004F2E3C">
      <w:pPr>
        <w:widowControl/>
        <w:spacing w:line="240" w:lineRule="auto"/>
        <w:ind w:firstLine="709"/>
        <w:rPr>
          <w:rFonts w:ascii="Arial" w:hAnsi="Arial" w:cs="Arial"/>
          <w:color w:val="000000"/>
          <w:sz w:val="18"/>
          <w:szCs w:val="18"/>
          <w:lang w:eastAsia="en-US"/>
        </w:rPr>
      </w:pP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 Организация работы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xml:space="preserve">3.1. Комиссия является коллегиальным органом, персональный состав которого утверждается правовым актом Администрации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xml:space="preserve">3.2. Председатель, заместитель председателя и секретарь комиссии назначаются Администрацией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 из числа членов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xml:space="preserve">3.2.1. В состав комиссии могут включаться представители органов государственной власти, отраслевых подразделений Администрации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 и организаций по согласованию с данными органами и организациями.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3.3. Работой комиссии руководит председатель комиссии, а в его отсутствие - заместитель председателя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3.4. Председатель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осуществляет общее руководство деятельностью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ведет заседания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запрашивает информацию, необходимую для работы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направляет информацию, предусмотренную порядком;</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-подписывает (утверждает) документы по вопросам деятельности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осуществляет иные полномочия по вопросам деятельности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3.5. Члены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-участвуют в работе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вносят предложения по вопросам, относящимся к деятельности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подписывают документы, предусмотренные Порядком.</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3.6. Организацию заседаний комиссии осуществляет секретарь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Секретарь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осуществляет работу под руководством председателя комиссии или его заместителя;</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оповещает членов комиссии о предстоящих заседаниях и иных мероприятиях, осуществляемых комиссией в соответствии с Порядком;</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готовит материалы к очередному заседанию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оформляет протоколы и иные документы по вопросам деятельности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обеспечивает ведение и сохранность документации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3.8. Заседание комиссии считается правомочным, если на нем присутствует более половины членов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3.11. Рассмотрение вопроса о самовольном строительстве объекта может быть перенесено на следующее заседание комиссии в случае:</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необходимости в получении сведений о назначении объекта, о параметрах от застройщика;</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запроса архивных документов.</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3.12. Общий срок рассмотрения вопроса о самовольном строительстве объекта не может превышать 6 месяцев.</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4F2E3C" w:rsidRPr="004F2E3C" w:rsidRDefault="004F2E3C" w:rsidP="004F2E3C">
      <w:pPr>
        <w:widowControl/>
        <w:spacing w:line="240" w:lineRule="auto"/>
        <w:ind w:firstLine="709"/>
        <w:rPr>
          <w:rFonts w:ascii="Arial" w:hAnsi="Arial" w:cs="Arial"/>
          <w:color w:val="000000"/>
          <w:sz w:val="18"/>
          <w:szCs w:val="18"/>
          <w:lang w:eastAsia="en-US"/>
        </w:rPr>
      </w:pPr>
      <w:r w:rsidRPr="004F2E3C">
        <w:rPr>
          <w:rFonts w:ascii="Arial" w:hAnsi="Arial" w:cs="Arial"/>
          <w:color w:val="000000"/>
          <w:sz w:val="18"/>
          <w:szCs w:val="18"/>
          <w:lang w:eastAsia="en-US"/>
        </w:rPr>
        <w:t xml:space="preserve">3.14. Материально-техническое обеспечение работы комиссии осуществляет Администрация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w:t>
      </w:r>
    </w:p>
    <w:p w:rsidR="004F2E3C" w:rsidRPr="004F2E3C" w:rsidRDefault="004F2E3C" w:rsidP="004F2E3C">
      <w:pPr>
        <w:widowControl/>
        <w:autoSpaceDE/>
        <w:autoSpaceDN/>
        <w:adjustRightInd/>
        <w:spacing w:after="200"/>
        <w:ind w:firstLine="567"/>
        <w:rPr>
          <w:rFonts w:ascii="Arial" w:eastAsia="Calibri" w:hAnsi="Arial" w:cs="Arial"/>
          <w:color w:val="000000"/>
          <w:sz w:val="18"/>
          <w:szCs w:val="18"/>
          <w:lang w:eastAsia="en-US"/>
        </w:rPr>
      </w:pPr>
      <w:bookmarkStart w:id="2" w:name="P388"/>
      <w:bookmarkEnd w:id="2"/>
    </w:p>
    <w:p w:rsidR="004F2E3C" w:rsidRPr="004F2E3C" w:rsidRDefault="004F2E3C" w:rsidP="004F2E3C">
      <w:pPr>
        <w:widowControl/>
        <w:tabs>
          <w:tab w:val="left" w:pos="9637"/>
        </w:tabs>
        <w:autoSpaceDE/>
        <w:autoSpaceDN/>
        <w:adjustRightInd/>
        <w:spacing w:line="240" w:lineRule="auto"/>
        <w:ind w:left="5103"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lastRenderedPageBreak/>
        <w:t>Приложение № 3</w:t>
      </w:r>
    </w:p>
    <w:p w:rsidR="004F2E3C" w:rsidRPr="004F2E3C" w:rsidRDefault="004F2E3C" w:rsidP="004F2E3C">
      <w:pPr>
        <w:widowControl/>
        <w:tabs>
          <w:tab w:val="left" w:pos="9637"/>
        </w:tabs>
        <w:autoSpaceDE/>
        <w:autoSpaceDN/>
        <w:adjustRightInd/>
        <w:spacing w:line="240" w:lineRule="auto"/>
        <w:ind w:left="5103"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к постановлению администрации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 Петропавловского муниципального района Воронежской области от 20.02.2025  № 9</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Состав комиссии по вопросам самовольного строительства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на территории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 Петропавловского муниципального района Воронежской области</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976"/>
      </w:tblGrid>
      <w:tr w:rsidR="004F2E3C" w:rsidRPr="004F2E3C" w:rsidTr="0081457E">
        <w:tc>
          <w:tcPr>
            <w:tcW w:w="2595"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Шапошникова Елена Максимовна</w:t>
            </w:r>
          </w:p>
        </w:tc>
        <w:tc>
          <w:tcPr>
            <w:tcW w:w="6976"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ind w:firstLine="0"/>
              <w:rPr>
                <w:rFonts w:ascii="Arial" w:hAnsi="Arial" w:cs="Arial"/>
                <w:color w:val="000000"/>
                <w:sz w:val="18"/>
                <w:szCs w:val="18"/>
                <w:lang w:eastAsia="en-US"/>
              </w:rPr>
            </w:pPr>
            <w:r w:rsidRPr="004F2E3C">
              <w:rPr>
                <w:rFonts w:ascii="Arial" w:hAnsi="Arial" w:cs="Arial"/>
                <w:color w:val="000000"/>
                <w:sz w:val="18"/>
                <w:szCs w:val="18"/>
                <w:lang w:eastAsia="en-US"/>
              </w:rPr>
              <w:t xml:space="preserve">Председатель комиссии, глава </w:t>
            </w:r>
            <w:r w:rsidRPr="004F2E3C">
              <w:rPr>
                <w:rFonts w:ascii="Arial" w:hAnsi="Arial" w:cs="Arial"/>
                <w:color w:val="000000"/>
                <w:sz w:val="18"/>
                <w:szCs w:val="18"/>
                <w:shd w:val="clear" w:color="auto" w:fill="FFFFFF"/>
                <w:lang w:eastAsia="en-US"/>
              </w:rPr>
              <w:t xml:space="preserve">Новотроицкого </w:t>
            </w:r>
            <w:r w:rsidRPr="004F2E3C">
              <w:rPr>
                <w:rFonts w:ascii="Arial" w:hAnsi="Arial" w:cs="Arial"/>
                <w:color w:val="000000"/>
                <w:sz w:val="18"/>
                <w:szCs w:val="18"/>
                <w:lang w:eastAsia="en-US"/>
              </w:rPr>
              <w:t>сельского поселения</w:t>
            </w:r>
          </w:p>
        </w:tc>
      </w:tr>
      <w:tr w:rsidR="004F2E3C" w:rsidRPr="004F2E3C" w:rsidTr="0081457E">
        <w:tc>
          <w:tcPr>
            <w:tcW w:w="2595"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ФИО</w:t>
            </w:r>
          </w:p>
        </w:tc>
        <w:tc>
          <w:tcPr>
            <w:tcW w:w="6976"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Заместитель председателя комиссии, старший инспектор администрации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w:t>
            </w:r>
          </w:p>
        </w:tc>
      </w:tr>
      <w:tr w:rsidR="004F2E3C" w:rsidRPr="004F2E3C" w:rsidTr="0081457E">
        <w:tc>
          <w:tcPr>
            <w:tcW w:w="2595"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Осипова Валентина Васильевна</w:t>
            </w:r>
          </w:p>
        </w:tc>
        <w:tc>
          <w:tcPr>
            <w:tcW w:w="6976"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Секретарь комиссии, ведущий специалист администрации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w:t>
            </w:r>
          </w:p>
        </w:tc>
      </w:tr>
      <w:tr w:rsidR="004F2E3C" w:rsidRPr="004F2E3C" w:rsidTr="0081457E">
        <w:tc>
          <w:tcPr>
            <w:tcW w:w="9571" w:type="dxa"/>
            <w:gridSpan w:val="2"/>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Члены комиссии:</w:t>
            </w:r>
          </w:p>
        </w:tc>
      </w:tr>
      <w:tr w:rsidR="004F2E3C" w:rsidRPr="004F2E3C" w:rsidTr="0081457E">
        <w:tc>
          <w:tcPr>
            <w:tcW w:w="2595"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Потапенко Татьяна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Начальник сектора по строительству, архитектуре и ЖКХ администрации Петропавловского муниципального района (по согласованию)</w:t>
            </w:r>
          </w:p>
        </w:tc>
      </w:tr>
      <w:tr w:rsidR="004F2E3C" w:rsidRPr="004F2E3C" w:rsidTr="0081457E">
        <w:tc>
          <w:tcPr>
            <w:tcW w:w="2595"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Луценко Ольга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Начальник сектора по управлению муниципальным имуществом администрации Петропавловского муниципального района (по согласованию)</w:t>
            </w:r>
          </w:p>
        </w:tc>
      </w:tr>
      <w:tr w:rsidR="004F2E3C" w:rsidRPr="004F2E3C" w:rsidTr="0081457E">
        <w:tc>
          <w:tcPr>
            <w:tcW w:w="2595" w:type="dxa"/>
            <w:tcBorders>
              <w:top w:val="single" w:sz="4" w:space="0" w:color="000000"/>
              <w:left w:val="single" w:sz="4" w:space="0" w:color="000000"/>
              <w:bottom w:val="single" w:sz="4" w:space="0" w:color="000000"/>
              <w:right w:val="single" w:sz="4" w:space="0" w:color="000000"/>
            </w:tcBorders>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Яковлева Елена Николаевна</w:t>
            </w:r>
          </w:p>
        </w:tc>
        <w:tc>
          <w:tcPr>
            <w:tcW w:w="6976"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Депутат Совета народных депутатов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 (по согласованию)</w:t>
            </w:r>
          </w:p>
        </w:tc>
      </w:tr>
      <w:tr w:rsidR="004F2E3C" w:rsidRPr="004F2E3C" w:rsidTr="0081457E">
        <w:tc>
          <w:tcPr>
            <w:tcW w:w="2595" w:type="dxa"/>
            <w:tcBorders>
              <w:top w:val="single" w:sz="4" w:space="0" w:color="000000"/>
              <w:left w:val="single" w:sz="4" w:space="0" w:color="000000"/>
              <w:bottom w:val="single" w:sz="4" w:space="0" w:color="000000"/>
              <w:right w:val="single" w:sz="4" w:space="0" w:color="000000"/>
            </w:tcBorders>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Чухлебов Николай Анисимович</w:t>
            </w:r>
          </w:p>
        </w:tc>
        <w:tc>
          <w:tcPr>
            <w:tcW w:w="6976" w:type="dxa"/>
            <w:tcBorders>
              <w:top w:val="single" w:sz="4" w:space="0" w:color="000000"/>
              <w:left w:val="single" w:sz="4" w:space="0" w:color="000000"/>
              <w:bottom w:val="single" w:sz="4" w:space="0" w:color="000000"/>
              <w:right w:val="single" w:sz="4" w:space="0" w:color="000000"/>
            </w:tcBorders>
            <w:hideMark/>
          </w:tcPr>
          <w:p w:rsidR="004F2E3C" w:rsidRPr="004F2E3C" w:rsidRDefault="004F2E3C" w:rsidP="004F2E3C">
            <w:pPr>
              <w:widowControl/>
              <w:autoSpaceDE/>
              <w:autoSpaceDN/>
              <w:adjustRightInd/>
              <w:ind w:firstLine="0"/>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Депутат Совета народных депутатов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 (по согласованию)</w:t>
            </w:r>
          </w:p>
        </w:tc>
      </w:tr>
    </w:tbl>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after="200"/>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br w:type="page"/>
      </w:r>
    </w:p>
    <w:p w:rsidR="004F2E3C" w:rsidRPr="004F2E3C" w:rsidRDefault="004F2E3C" w:rsidP="004F2E3C">
      <w:pPr>
        <w:widowControl/>
        <w:numPr>
          <w:ilvl w:val="0"/>
          <w:numId w:val="9"/>
        </w:numPr>
        <w:tabs>
          <w:tab w:val="left" w:pos="285"/>
        </w:tabs>
        <w:suppressAutoHyphens/>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lastRenderedPageBreak/>
        <w:t xml:space="preserve">Приложение № 1 </w:t>
      </w:r>
    </w:p>
    <w:p w:rsidR="004F2E3C" w:rsidRPr="004F2E3C" w:rsidRDefault="004F2E3C" w:rsidP="004F2E3C">
      <w:pPr>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к Порядку выявления и пресечения самовольного строительства</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Форма</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УТВЕРЖДАЮ</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Председатель комиссии по</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вопросам самовольного</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строительства на территории </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w:t>
      </w:r>
      <w:r w:rsidRPr="004F2E3C">
        <w:rPr>
          <w:rFonts w:ascii="Arial" w:eastAsia="Calibri" w:hAnsi="Arial" w:cs="Arial"/>
          <w:color w:val="000000"/>
          <w:sz w:val="18"/>
          <w:szCs w:val="18"/>
          <w:shd w:val="clear" w:color="auto" w:fill="FFFFFF"/>
          <w:lang w:eastAsia="en-US"/>
        </w:rPr>
        <w:t>Новотроицкого сельского</w:t>
      </w:r>
      <w:r w:rsidRPr="004F2E3C">
        <w:rPr>
          <w:rFonts w:ascii="Arial" w:eastAsia="Calibri" w:hAnsi="Arial" w:cs="Arial"/>
          <w:color w:val="000000"/>
          <w:sz w:val="18"/>
          <w:szCs w:val="18"/>
          <w:lang w:eastAsia="en-US"/>
        </w:rPr>
        <w:t xml:space="preserve"> поселения </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Петропавловского муниципального района</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(Ф.И.О.)</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"__" _____________  г.</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М.П.</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Протокол</w:t>
      </w: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по результатам обхода (объезда) или проверки уведомления о факте выявления самовольной постройки</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"___" _____________ 20___ г.</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Члены комиссии по вопросам самовольного строительства на территории </w:t>
      </w:r>
      <w:r w:rsidRPr="004F2E3C">
        <w:rPr>
          <w:rFonts w:ascii="Arial" w:eastAsia="Calibri" w:hAnsi="Arial" w:cs="Arial"/>
          <w:color w:val="000000"/>
          <w:sz w:val="18"/>
          <w:szCs w:val="18"/>
          <w:shd w:val="clear" w:color="auto" w:fill="FFFFFF"/>
          <w:lang w:eastAsia="en-US"/>
        </w:rPr>
        <w:t xml:space="preserve">____________________ </w:t>
      </w:r>
      <w:r w:rsidRPr="004F2E3C">
        <w:rPr>
          <w:rFonts w:ascii="Arial" w:eastAsia="Calibri" w:hAnsi="Arial" w:cs="Arial"/>
          <w:color w:val="000000"/>
          <w:sz w:val="18"/>
          <w:szCs w:val="18"/>
          <w:lang w:eastAsia="en-US"/>
        </w:rPr>
        <w:t>сельского поселения Петропавловского муниципального района в составе:</w:t>
      </w:r>
    </w:p>
    <w:p w:rsidR="004F2E3C" w:rsidRPr="004F2E3C" w:rsidRDefault="004F2E3C" w:rsidP="004F2E3C">
      <w:pPr>
        <w:widowControl/>
        <w:autoSpaceDE/>
        <w:autoSpaceDN/>
        <w:adjustRightInd/>
        <w:spacing w:line="240" w:lineRule="auto"/>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(Ф.И.О., должность)</w:t>
      </w:r>
    </w:p>
    <w:p w:rsidR="004F2E3C" w:rsidRPr="004F2E3C" w:rsidRDefault="004F2E3C" w:rsidP="004F2E3C">
      <w:pPr>
        <w:widowControl/>
        <w:autoSpaceDE/>
        <w:autoSpaceDN/>
        <w:adjustRightInd/>
        <w:spacing w:line="240" w:lineRule="auto"/>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(Ф.И.О., должность)</w:t>
      </w:r>
    </w:p>
    <w:p w:rsidR="004F2E3C" w:rsidRPr="004F2E3C" w:rsidRDefault="004F2E3C" w:rsidP="004F2E3C">
      <w:pPr>
        <w:widowControl/>
        <w:autoSpaceDE/>
        <w:autoSpaceDN/>
        <w:adjustRightInd/>
        <w:spacing w:line="240" w:lineRule="auto"/>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(Ф.И.О., должность)</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произвели обследование территории в границах: ___________________________________</w:t>
      </w:r>
    </w:p>
    <w:p w:rsidR="004F2E3C" w:rsidRPr="004F2E3C" w:rsidRDefault="004F2E3C" w:rsidP="004F2E3C">
      <w:pPr>
        <w:widowControl/>
        <w:autoSpaceDE/>
        <w:autoSpaceDN/>
        <w:adjustRightInd/>
        <w:spacing w:line="240" w:lineRule="auto"/>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4F2E3C" w:rsidRPr="004F2E3C" w:rsidTr="0081457E">
        <w:tc>
          <w:tcPr>
            <w:tcW w:w="3484"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признаки самовольной постройки* </w:t>
            </w:r>
          </w:p>
        </w:tc>
      </w:tr>
      <w:tr w:rsidR="004F2E3C" w:rsidRPr="004F2E3C" w:rsidTr="0081457E">
        <w:tc>
          <w:tcPr>
            <w:tcW w:w="3484"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p>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p>
        </w:tc>
        <w:tc>
          <w:tcPr>
            <w:tcW w:w="6087"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*если выявлены – перечислить</w:t>
            </w:r>
          </w:p>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не выявлены</w:t>
            </w:r>
          </w:p>
        </w:tc>
      </w:tr>
    </w:tbl>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Подписи членов комиссии:</w:t>
      </w:r>
    </w:p>
    <w:p w:rsidR="004F2E3C" w:rsidRPr="004F2E3C" w:rsidRDefault="004F2E3C" w:rsidP="004F2E3C">
      <w:pPr>
        <w:widowControl/>
        <w:autoSpaceDE/>
        <w:autoSpaceDN/>
        <w:adjustRightInd/>
        <w:spacing w:line="240" w:lineRule="auto"/>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К протоколу приобщаются материалы фото- или видеосъемки осмотра объекта и документы, полученные в соответствии с пунктом 2.4 Порядка.</w:t>
      </w:r>
    </w:p>
    <w:p w:rsidR="004F2E3C" w:rsidRPr="004F2E3C" w:rsidRDefault="004F2E3C" w:rsidP="004F2E3C">
      <w:pPr>
        <w:widowControl/>
        <w:autoSpaceDE/>
        <w:autoSpaceDN/>
        <w:adjustRightInd/>
        <w:ind w:left="5103"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br w:type="page"/>
      </w:r>
      <w:r w:rsidRPr="004F2E3C">
        <w:rPr>
          <w:rFonts w:ascii="Arial" w:eastAsia="Calibri" w:hAnsi="Arial" w:cs="Arial"/>
          <w:color w:val="000000"/>
          <w:sz w:val="18"/>
          <w:szCs w:val="18"/>
          <w:lang w:eastAsia="en-US"/>
        </w:rPr>
        <w:lastRenderedPageBreak/>
        <w:t xml:space="preserve">Приложение № 2 </w:t>
      </w:r>
    </w:p>
    <w:p w:rsidR="004F2E3C" w:rsidRPr="004F2E3C" w:rsidRDefault="004F2E3C" w:rsidP="004F2E3C">
      <w:pPr>
        <w:autoSpaceDN/>
        <w:adjustRightInd/>
        <w:spacing w:line="240" w:lineRule="auto"/>
        <w:ind w:left="5103"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к Порядку выявления и пресечения самовольного строительства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Форма</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УТВЕРЖДАЮ</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Председатель комиссии по</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вопросам самовольного</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строительства на территории </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Петропавловского муниципального района </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(Ф.И.О.)</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"__" _____________ г.</w:t>
      </w: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jc w:val="right"/>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М.П.</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АКТ</w:t>
      </w: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осмотра объекта самовольного строительства</w:t>
      </w: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место проведения </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 _____________ 20__ г. Время: 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Члены комиссии по вопросам самовольного строительства на территории </w:t>
      </w:r>
      <w:r w:rsidRPr="004F2E3C">
        <w:rPr>
          <w:rFonts w:ascii="Arial" w:eastAsia="Calibri" w:hAnsi="Arial" w:cs="Arial"/>
          <w:color w:val="000000"/>
          <w:sz w:val="18"/>
          <w:szCs w:val="18"/>
          <w:shd w:val="clear" w:color="auto" w:fill="FFFFFF"/>
          <w:lang w:eastAsia="en-US"/>
        </w:rPr>
        <w:t xml:space="preserve">____________________ </w:t>
      </w:r>
      <w:r w:rsidRPr="004F2E3C">
        <w:rPr>
          <w:rFonts w:ascii="Arial" w:eastAsia="Calibri" w:hAnsi="Arial" w:cs="Arial"/>
          <w:color w:val="000000"/>
          <w:sz w:val="18"/>
          <w:szCs w:val="18"/>
          <w:lang w:eastAsia="en-US"/>
        </w:rPr>
        <w:t>сельского поселения Петропавловского муниципального района в составе:</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(Ф.И.О., должность)</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(Ф.И.О., должность)</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(Ф.И.О., должность)</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произвели обследование объекта: </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наименование объекта: 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адрес (адресный ориентир) объекта: </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кадастровый номер: 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1. Сведения о правообладателе земельного участка: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2. Сведения о земельном участке:</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2.1_______________________________________________________________ ,</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(реквизиты правоустанавливающих документов на земельный участок)</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2.2. 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(вид разрешенного использования земельного участка)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2.3. 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3. Сведения о правообладателе (застройщике) объекта: ____________________________________________________________________________________________________________________________________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(фамилию, имя, отчество и адрес места жительства лица, телефоны / если застройщик (правообладатель) не установлен: указывается: « не установлен»)</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4. Сведения об объекте:</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4.1. 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(реквизиты правоустанавливающих документов на объект)</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4.2. ____________________________________________________________________________________________________________________________________, </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ab/>
      </w:r>
      <w:r w:rsidRPr="004F2E3C">
        <w:rPr>
          <w:rFonts w:ascii="Arial" w:eastAsia="Calibri" w:hAnsi="Arial" w:cs="Arial"/>
          <w:color w:val="000000"/>
          <w:sz w:val="18"/>
          <w:szCs w:val="18"/>
          <w:lang w:eastAsia="en-US"/>
        </w:rPr>
        <w:tab/>
      </w:r>
      <w:r w:rsidRPr="004F2E3C">
        <w:rPr>
          <w:rFonts w:ascii="Arial" w:eastAsia="Calibri" w:hAnsi="Arial" w:cs="Arial"/>
          <w:color w:val="000000"/>
          <w:sz w:val="18"/>
          <w:szCs w:val="18"/>
          <w:lang w:eastAsia="en-US"/>
        </w:rPr>
        <w:tab/>
        <w:t>(вид объекта; вид использования объекта)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4.3. ____________________________________________________________________________________________________________________________________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(сведения о наличии, либо отсутствии разрешения на строительство и в случае наличия, реквизиты такого разрешения)</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lastRenderedPageBreak/>
        <w:t>4.4. ____________________________________________________________________________________________________________________________________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(соответствие объекта виду разрешенного использования земельного участка)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4.5. ____________________________________________________________________________________________________________________________________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(необходимость получения разрешения на строительство объекта)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4.3. ____________________________________________________________________________________________________________________________________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5. Состояние объекта: ____________________________________________________________________________________________________________________________________.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(описание выполненных/ выполняемых работ с указанием их характера: строительство, реконструкция)</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6. В результате осмотра установлено:</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(содержание выявленных нарушений со ссылкой на нормативные правовые акты)</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(подпись) (Ф.И.О., должность)</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(подпись) (Ф.И.О., должность)</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__________________________________________________________________,</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(подпись) (Ф.И.О., должность)</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Примечание к акту осмотра объекта самовольного строительства в обязательном порядке прилагаются обосновывающие его материалы.</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after="200"/>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br w:type="page"/>
      </w:r>
    </w:p>
    <w:p w:rsidR="004F2E3C" w:rsidRPr="004F2E3C" w:rsidRDefault="004F2E3C" w:rsidP="004F2E3C">
      <w:pPr>
        <w:widowControl/>
        <w:autoSpaceDE/>
        <w:autoSpaceDN/>
        <w:adjustRightInd/>
        <w:spacing w:line="240" w:lineRule="auto"/>
        <w:ind w:left="5103"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lastRenderedPageBreak/>
        <w:t xml:space="preserve">Приложение № 3 </w:t>
      </w:r>
    </w:p>
    <w:p w:rsidR="004F2E3C" w:rsidRPr="004F2E3C" w:rsidRDefault="004F2E3C" w:rsidP="004F2E3C">
      <w:pPr>
        <w:autoSpaceDN/>
        <w:adjustRightInd/>
        <w:spacing w:line="240" w:lineRule="auto"/>
        <w:ind w:left="5103"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к Порядку выявления и пресечения самовольного строительства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w:t>
      </w: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Форма</w:t>
      </w: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РЕЕСТР</w:t>
      </w: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выявленных объектов самовольного строительства на территории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color w:val="000000"/>
          <w:sz w:val="18"/>
          <w:szCs w:val="18"/>
          <w:lang w:eastAsia="en-US"/>
        </w:rPr>
        <w:t>сельского поселения Петропавловского муниципального района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p>
    <w:tbl>
      <w:tblPr>
        <w:tblW w:w="10200" w:type="dxa"/>
        <w:tblInd w:w="-5" w:type="dxa"/>
        <w:tblLayout w:type="fixed"/>
        <w:tblCellMar>
          <w:top w:w="102" w:type="dxa"/>
          <w:left w:w="62" w:type="dxa"/>
          <w:bottom w:w="102" w:type="dxa"/>
          <w:right w:w="62" w:type="dxa"/>
        </w:tblCellMar>
        <w:tblLook w:val="04A0" w:firstRow="1" w:lastRow="0" w:firstColumn="1" w:lastColumn="0" w:noHBand="0" w:noVBand="1"/>
      </w:tblPr>
      <w:tblGrid>
        <w:gridCol w:w="426"/>
        <w:gridCol w:w="1135"/>
        <w:gridCol w:w="1135"/>
        <w:gridCol w:w="851"/>
        <w:gridCol w:w="1135"/>
        <w:gridCol w:w="1135"/>
        <w:gridCol w:w="992"/>
        <w:gridCol w:w="993"/>
        <w:gridCol w:w="992"/>
        <w:gridCol w:w="1406"/>
      </w:tblGrid>
      <w:tr w:rsidR="004F2E3C" w:rsidRPr="004F2E3C" w:rsidTr="004F2E3C">
        <w:tc>
          <w:tcPr>
            <w:tcW w:w="426"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п/п</w:t>
            </w:r>
          </w:p>
        </w:tc>
        <w:tc>
          <w:tcPr>
            <w:tcW w:w="1135"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Дата выявления объекта самовольного строительства</w:t>
            </w:r>
          </w:p>
        </w:tc>
        <w:tc>
          <w:tcPr>
            <w:tcW w:w="1135"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Кадастровый (условный) номер объекта (при наличии)</w:t>
            </w:r>
          </w:p>
        </w:tc>
        <w:tc>
          <w:tcPr>
            <w:tcW w:w="1135"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Кадастровый (условный) номер земельного участка (при наличии)</w:t>
            </w:r>
          </w:p>
        </w:tc>
        <w:tc>
          <w:tcPr>
            <w:tcW w:w="1135"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highlight w:val="lightGray"/>
                <w:lang w:eastAsia="en-US"/>
              </w:rPr>
            </w:pPr>
            <w:r w:rsidRPr="004F2E3C">
              <w:rPr>
                <w:rFonts w:ascii="Arial" w:eastAsia="Calibri" w:hAnsi="Arial" w:cs="Arial"/>
                <w:bCs/>
                <w:color w:val="000000"/>
                <w:sz w:val="18"/>
                <w:szCs w:val="18"/>
                <w:lang w:eastAsia="en-US"/>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Дата возбуждения исполнительного производства</w:t>
            </w:r>
          </w:p>
        </w:tc>
        <w:tc>
          <w:tcPr>
            <w:tcW w:w="1406"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Результат исполнения</w:t>
            </w:r>
          </w:p>
        </w:tc>
      </w:tr>
      <w:tr w:rsidR="004F2E3C" w:rsidRPr="004F2E3C" w:rsidTr="004F2E3C">
        <w:tc>
          <w:tcPr>
            <w:tcW w:w="426"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4</w:t>
            </w:r>
          </w:p>
        </w:tc>
        <w:tc>
          <w:tcPr>
            <w:tcW w:w="1135"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5</w:t>
            </w:r>
          </w:p>
        </w:tc>
        <w:tc>
          <w:tcPr>
            <w:tcW w:w="1135"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highlight w:val="lightGray"/>
                <w:lang w:eastAsia="en-US"/>
              </w:rPr>
            </w:pPr>
            <w:r w:rsidRPr="004F2E3C">
              <w:rPr>
                <w:rFonts w:ascii="Arial" w:eastAsia="Calibri" w:hAnsi="Arial" w:cs="Arial"/>
                <w:color w:val="000000"/>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9</w:t>
            </w:r>
          </w:p>
        </w:tc>
        <w:tc>
          <w:tcPr>
            <w:tcW w:w="1406"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10</w:t>
            </w:r>
          </w:p>
        </w:tc>
      </w:tr>
      <w:tr w:rsidR="004F2E3C" w:rsidRPr="004F2E3C" w:rsidTr="004F2E3C">
        <w:tc>
          <w:tcPr>
            <w:tcW w:w="426"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highlight w:val="lightGray"/>
                <w:lang w:eastAsia="en-US"/>
              </w:rPr>
            </w:pPr>
          </w:p>
        </w:tc>
        <w:tc>
          <w:tcPr>
            <w:tcW w:w="1135"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highlight w:val="lightGray"/>
                <w:lang w:eastAsia="en-US"/>
              </w:rPr>
            </w:pPr>
          </w:p>
        </w:tc>
        <w:tc>
          <w:tcPr>
            <w:tcW w:w="1135"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highlight w:val="lightGray"/>
                <w:lang w:eastAsia="en-US"/>
              </w:rPr>
            </w:pPr>
          </w:p>
        </w:tc>
        <w:tc>
          <w:tcPr>
            <w:tcW w:w="992"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color w:val="000000"/>
                <w:sz w:val="18"/>
                <w:szCs w:val="18"/>
                <w:lang w:eastAsia="en-US"/>
              </w:rPr>
            </w:pPr>
          </w:p>
        </w:tc>
      </w:tr>
    </w:tbl>
    <w:p w:rsidR="004F2E3C" w:rsidRPr="004F2E3C" w:rsidRDefault="004F2E3C" w:rsidP="004F2E3C">
      <w:pPr>
        <w:widowControl/>
        <w:autoSpaceDE/>
        <w:autoSpaceDN/>
        <w:adjustRightInd/>
        <w:spacing w:line="240" w:lineRule="auto"/>
        <w:ind w:firstLine="567"/>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after="200"/>
        <w:ind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br w:type="page"/>
      </w:r>
    </w:p>
    <w:p w:rsidR="004F2E3C" w:rsidRPr="004F2E3C" w:rsidRDefault="004F2E3C" w:rsidP="004F2E3C">
      <w:pPr>
        <w:autoSpaceDN/>
        <w:adjustRightInd/>
        <w:spacing w:line="240" w:lineRule="auto"/>
        <w:ind w:left="5103"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lastRenderedPageBreak/>
        <w:t xml:space="preserve">Приложение № 4 </w:t>
      </w:r>
    </w:p>
    <w:p w:rsidR="004F2E3C" w:rsidRPr="004F2E3C" w:rsidRDefault="004F2E3C" w:rsidP="004F2E3C">
      <w:pPr>
        <w:autoSpaceDN/>
        <w:adjustRightInd/>
        <w:spacing w:line="240" w:lineRule="auto"/>
        <w:ind w:left="5103" w:firstLine="567"/>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к Порядку выявления и пресечения самовольного строительства</w:t>
      </w:r>
    </w:p>
    <w:p w:rsidR="004F2E3C" w:rsidRPr="004F2E3C" w:rsidRDefault="004F2E3C" w:rsidP="004F2E3C">
      <w:pPr>
        <w:widowControl/>
        <w:autoSpaceDE/>
        <w:autoSpaceDN/>
        <w:adjustRightInd/>
        <w:spacing w:line="240" w:lineRule="auto"/>
        <w:ind w:firstLine="709"/>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 xml:space="preserve"> </w:t>
      </w: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r w:rsidRPr="004F2E3C">
        <w:rPr>
          <w:rFonts w:ascii="Arial" w:eastAsia="Calibri" w:hAnsi="Arial" w:cs="Arial"/>
          <w:color w:val="000000"/>
          <w:sz w:val="18"/>
          <w:szCs w:val="18"/>
          <w:lang w:eastAsia="en-US"/>
        </w:rPr>
        <w:t>Форма</w:t>
      </w:r>
    </w:p>
    <w:p w:rsidR="004F2E3C" w:rsidRPr="004F2E3C" w:rsidRDefault="004F2E3C" w:rsidP="004F2E3C">
      <w:pPr>
        <w:widowControl/>
        <w:autoSpaceDE/>
        <w:autoSpaceDN/>
        <w:adjustRightInd/>
        <w:spacing w:line="240" w:lineRule="auto"/>
        <w:ind w:firstLine="709"/>
        <w:jc w:val="center"/>
        <w:rPr>
          <w:rFonts w:ascii="Arial" w:eastAsia="Calibri" w:hAnsi="Arial" w:cs="Arial"/>
          <w:color w:val="000000"/>
          <w:sz w:val="18"/>
          <w:szCs w:val="18"/>
          <w:lang w:eastAsia="en-US"/>
        </w:rPr>
      </w:pPr>
    </w:p>
    <w:p w:rsidR="004F2E3C" w:rsidRPr="004F2E3C" w:rsidRDefault="004F2E3C" w:rsidP="004F2E3C">
      <w:pPr>
        <w:widowControl/>
        <w:autoSpaceDE/>
        <w:autoSpaceDN/>
        <w:adjustRightInd/>
        <w:spacing w:line="240" w:lineRule="auto"/>
        <w:ind w:firstLine="709"/>
        <w:jc w:val="center"/>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 xml:space="preserve">Перечень зданий, сооружений и других строений, являющихся самовольными постройками, созданными (возведенными) на территории </w:t>
      </w:r>
      <w:r w:rsidRPr="004F2E3C">
        <w:rPr>
          <w:rFonts w:ascii="Arial" w:eastAsia="Calibri" w:hAnsi="Arial" w:cs="Arial"/>
          <w:color w:val="000000"/>
          <w:sz w:val="18"/>
          <w:szCs w:val="18"/>
          <w:shd w:val="clear" w:color="auto" w:fill="FFFFFF"/>
          <w:lang w:eastAsia="en-US"/>
        </w:rPr>
        <w:t xml:space="preserve">Новотроицкого </w:t>
      </w:r>
      <w:r w:rsidRPr="004F2E3C">
        <w:rPr>
          <w:rFonts w:ascii="Arial" w:eastAsia="Calibri" w:hAnsi="Arial" w:cs="Arial"/>
          <w:bCs/>
          <w:color w:val="000000"/>
          <w:sz w:val="18"/>
          <w:szCs w:val="18"/>
          <w:lang w:eastAsia="en-US"/>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rsidR="004F2E3C" w:rsidRPr="004F2E3C" w:rsidRDefault="004F2E3C" w:rsidP="004F2E3C">
      <w:pPr>
        <w:widowControl/>
        <w:autoSpaceDE/>
        <w:autoSpaceDN/>
        <w:adjustRightInd/>
        <w:spacing w:line="240" w:lineRule="auto"/>
        <w:ind w:firstLine="709"/>
        <w:jc w:val="center"/>
        <w:rPr>
          <w:rFonts w:ascii="Arial" w:eastAsia="Calibri" w:hAnsi="Arial" w:cs="Arial"/>
          <w:bCs/>
          <w:color w:val="000000"/>
          <w:sz w:val="18"/>
          <w:szCs w:val="18"/>
          <w:lang w:eastAsia="en-US"/>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852"/>
        <w:gridCol w:w="1702"/>
        <w:gridCol w:w="1985"/>
        <w:gridCol w:w="1844"/>
        <w:gridCol w:w="3262"/>
      </w:tblGrid>
      <w:tr w:rsidR="004F2E3C" w:rsidRPr="004F2E3C" w:rsidTr="0081457E">
        <w:tc>
          <w:tcPr>
            <w:tcW w:w="851"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w:t>
            </w:r>
          </w:p>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 xml:space="preserve"> п/п</w:t>
            </w:r>
          </w:p>
        </w:tc>
        <w:tc>
          <w:tcPr>
            <w:tcW w:w="1701"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Наименование территории (зона), в пределах которой создана (возведена) самовольная постройка</w:t>
            </w:r>
          </w:p>
        </w:tc>
      </w:tr>
      <w:tr w:rsidR="004F2E3C" w:rsidRPr="004F2E3C" w:rsidTr="0081457E">
        <w:tc>
          <w:tcPr>
            <w:tcW w:w="851"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highlight w:val="lightGray"/>
                <w:lang w:eastAsia="en-US"/>
              </w:rPr>
            </w:pPr>
            <w:r w:rsidRPr="004F2E3C">
              <w:rPr>
                <w:rFonts w:ascii="Arial" w:eastAsia="Calibri" w:hAnsi="Arial" w:cs="Arial"/>
                <w:bCs/>
                <w:color w:val="000000"/>
                <w:sz w:val="18"/>
                <w:szCs w:val="18"/>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r w:rsidRPr="004F2E3C">
              <w:rPr>
                <w:rFonts w:ascii="Arial" w:eastAsia="Calibri" w:hAnsi="Arial" w:cs="Arial"/>
                <w:bCs/>
                <w:color w:val="000000"/>
                <w:sz w:val="18"/>
                <w:szCs w:val="18"/>
                <w:lang w:eastAsia="en-US"/>
              </w:rPr>
              <w:t>5</w:t>
            </w:r>
          </w:p>
        </w:tc>
      </w:tr>
      <w:tr w:rsidR="004F2E3C" w:rsidRPr="004F2E3C" w:rsidTr="0081457E">
        <w:tc>
          <w:tcPr>
            <w:tcW w:w="851"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bCs/>
                <w:color w:val="000000"/>
                <w:sz w:val="18"/>
                <w:szCs w:val="18"/>
                <w:highlight w:val="lightGray"/>
                <w:lang w:eastAsia="en-US"/>
              </w:rPr>
            </w:pPr>
          </w:p>
        </w:tc>
        <w:tc>
          <w:tcPr>
            <w:tcW w:w="3260" w:type="dxa"/>
            <w:tcBorders>
              <w:top w:val="single" w:sz="4" w:space="0" w:color="auto"/>
              <w:left w:val="single" w:sz="4" w:space="0" w:color="auto"/>
              <w:bottom w:val="single" w:sz="4" w:space="0" w:color="auto"/>
              <w:right w:val="single" w:sz="4" w:space="0" w:color="auto"/>
            </w:tcBorders>
          </w:tcPr>
          <w:p w:rsidR="004F2E3C" w:rsidRPr="004F2E3C" w:rsidRDefault="004F2E3C" w:rsidP="004F2E3C">
            <w:pPr>
              <w:widowControl/>
              <w:autoSpaceDE/>
              <w:autoSpaceDN/>
              <w:adjustRightInd/>
              <w:ind w:firstLine="567"/>
              <w:rPr>
                <w:rFonts w:ascii="Arial" w:eastAsia="Calibri" w:hAnsi="Arial" w:cs="Arial"/>
                <w:bCs/>
                <w:color w:val="000000"/>
                <w:sz w:val="18"/>
                <w:szCs w:val="18"/>
                <w:lang w:eastAsia="en-US"/>
              </w:rPr>
            </w:pPr>
          </w:p>
        </w:tc>
      </w:tr>
    </w:tbl>
    <w:p w:rsidR="004F2E3C" w:rsidRPr="004F2E3C" w:rsidRDefault="004F2E3C" w:rsidP="004F2E3C">
      <w:pPr>
        <w:widowControl/>
        <w:autoSpaceDE/>
        <w:autoSpaceDN/>
        <w:adjustRightInd/>
        <w:spacing w:line="240" w:lineRule="auto"/>
        <w:ind w:firstLine="709"/>
        <w:rPr>
          <w:rFonts w:ascii="Arial" w:hAnsi="Arial" w:cs="Arial"/>
          <w:color w:val="000000"/>
          <w:sz w:val="18"/>
          <w:szCs w:val="18"/>
        </w:rPr>
      </w:pPr>
    </w:p>
    <w:p w:rsidR="004F2E3C" w:rsidRPr="004F2E3C" w:rsidRDefault="004F2E3C" w:rsidP="004F2E3C">
      <w:pPr>
        <w:widowControl/>
        <w:autoSpaceDE/>
        <w:autoSpaceDN/>
        <w:adjustRightInd/>
        <w:spacing w:line="240" w:lineRule="auto"/>
        <w:ind w:firstLine="567"/>
        <w:rPr>
          <w:rFonts w:ascii="Arial" w:hAnsi="Arial"/>
          <w:sz w:val="18"/>
          <w:szCs w:val="18"/>
        </w:rPr>
      </w:pPr>
    </w:p>
    <w:bookmarkEnd w:id="1"/>
    <w:p w:rsidR="004F2E3C" w:rsidRDefault="004F2E3C" w:rsidP="00B73C67">
      <w:pPr>
        <w:widowControl/>
        <w:autoSpaceDE/>
        <w:autoSpaceDN/>
        <w:adjustRightInd/>
        <w:spacing w:line="288" w:lineRule="auto"/>
        <w:ind w:firstLine="0"/>
        <w:jc w:val="center"/>
        <w:rPr>
          <w:b/>
          <w:smallCaps/>
          <w:color w:val="FF0000"/>
          <w:sz w:val="18"/>
          <w:szCs w:val="18"/>
        </w:rPr>
      </w:pPr>
    </w:p>
    <w:sectPr w:rsidR="004F2E3C" w:rsidSect="004F2E3C">
      <w:pgSz w:w="11906" w:h="16838"/>
      <w:pgMar w:top="1134" w:right="113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4B" w:rsidRDefault="007D034B">
      <w:pPr>
        <w:spacing w:line="240" w:lineRule="auto"/>
      </w:pPr>
      <w:r>
        <w:separator/>
      </w:r>
    </w:p>
  </w:endnote>
  <w:endnote w:type="continuationSeparator" w:id="0">
    <w:p w:rsidR="007D034B" w:rsidRDefault="007D0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4B" w:rsidRDefault="007D034B">
      <w:pPr>
        <w:spacing w:line="240" w:lineRule="auto"/>
      </w:pPr>
      <w:r>
        <w:separator/>
      </w:r>
    </w:p>
  </w:footnote>
  <w:footnote w:type="continuationSeparator" w:id="0">
    <w:p w:rsidR="007D034B" w:rsidRDefault="007D03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56C2387"/>
    <w:multiLevelType w:val="hybridMultilevel"/>
    <w:tmpl w:val="F230A4F6"/>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022114B"/>
    <w:multiLevelType w:val="multilevel"/>
    <w:tmpl w:val="332A3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C1245"/>
    <w:multiLevelType w:val="hybridMultilevel"/>
    <w:tmpl w:val="E5243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FD5B03"/>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99C5665"/>
    <w:multiLevelType w:val="hybridMultilevel"/>
    <w:tmpl w:val="68E813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0C5F3C"/>
    <w:multiLevelType w:val="multilevel"/>
    <w:tmpl w:val="F1FA86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5E760E60"/>
    <w:multiLevelType w:val="hybridMultilevel"/>
    <w:tmpl w:val="32F8D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1006C8"/>
    <w:multiLevelType w:val="hybridMultilevel"/>
    <w:tmpl w:val="E5243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B5"/>
    <w:rsid w:val="00095191"/>
    <w:rsid w:val="00135962"/>
    <w:rsid w:val="00190E93"/>
    <w:rsid w:val="001B309F"/>
    <w:rsid w:val="002C6F54"/>
    <w:rsid w:val="003760AC"/>
    <w:rsid w:val="003C5CFA"/>
    <w:rsid w:val="003C7EB5"/>
    <w:rsid w:val="00491D59"/>
    <w:rsid w:val="004C0817"/>
    <w:rsid w:val="004F2E3C"/>
    <w:rsid w:val="0054349C"/>
    <w:rsid w:val="00583004"/>
    <w:rsid w:val="005949EE"/>
    <w:rsid w:val="005C6242"/>
    <w:rsid w:val="00645B65"/>
    <w:rsid w:val="006C18DB"/>
    <w:rsid w:val="007D034B"/>
    <w:rsid w:val="00A0559D"/>
    <w:rsid w:val="00A71BE8"/>
    <w:rsid w:val="00B0512A"/>
    <w:rsid w:val="00B73C67"/>
    <w:rsid w:val="00C013FE"/>
    <w:rsid w:val="00C2048D"/>
    <w:rsid w:val="00C5617B"/>
    <w:rsid w:val="00C6065E"/>
    <w:rsid w:val="00E2308B"/>
    <w:rsid w:val="00E24F55"/>
    <w:rsid w:val="00F6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3EA2"/>
  <w15:chartTrackingRefBased/>
  <w15:docId w15:val="{244A9FDB-AC6C-4093-A5DA-945118AE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EB5"/>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9"/>
    <w:qFormat/>
    <w:rsid w:val="00B73C67"/>
    <w:pPr>
      <w:widowControl/>
      <w:autoSpaceDE/>
      <w:autoSpaceDN/>
      <w:adjustRightInd/>
      <w:spacing w:line="240" w:lineRule="auto"/>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uiPriority w:val="99"/>
    <w:qFormat/>
    <w:rsid w:val="00B73C67"/>
    <w:pPr>
      <w:widowControl/>
      <w:autoSpaceDE/>
      <w:autoSpaceDN/>
      <w:adjustRightInd/>
      <w:spacing w:line="240" w:lineRule="auto"/>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uiPriority w:val="99"/>
    <w:qFormat/>
    <w:rsid w:val="00B73C67"/>
    <w:pPr>
      <w:widowControl/>
      <w:autoSpaceDE/>
      <w:autoSpaceDN/>
      <w:adjustRightInd/>
      <w:spacing w:line="240" w:lineRule="auto"/>
      <w:ind w:firstLine="567"/>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B73C67"/>
    <w:pPr>
      <w:widowControl/>
      <w:autoSpaceDE/>
      <w:autoSpaceDN/>
      <w:adjustRightInd/>
      <w:spacing w:line="240" w:lineRule="auto"/>
      <w:ind w:firstLine="567"/>
      <w:outlineLvl w:val="3"/>
    </w:pPr>
    <w:rPr>
      <w:rFonts w:ascii="Arial"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C6F5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0">
    <w:name w:val="Заголовок 1 Знак"/>
    <w:aliases w:val="!Части документа Знак1"/>
    <w:basedOn w:val="a0"/>
    <w:link w:val="1"/>
    <w:uiPriority w:val="99"/>
    <w:rsid w:val="00B73C67"/>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1"/>
    <w:basedOn w:val="a0"/>
    <w:link w:val="2"/>
    <w:uiPriority w:val="99"/>
    <w:rsid w:val="00B73C67"/>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uiPriority w:val="99"/>
    <w:rsid w:val="00B73C67"/>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B73C67"/>
    <w:rPr>
      <w:rFonts w:ascii="Arial" w:eastAsia="Times New Roman" w:hAnsi="Arial" w:cs="Times New Roman"/>
      <w:b/>
      <w:bCs/>
      <w:sz w:val="26"/>
      <w:szCs w:val="28"/>
      <w:lang w:val="x-none" w:eastAsia="x-none"/>
    </w:rPr>
  </w:style>
  <w:style w:type="numbering" w:customStyle="1" w:styleId="11">
    <w:name w:val="Нет списка1"/>
    <w:next w:val="a2"/>
    <w:uiPriority w:val="99"/>
    <w:semiHidden/>
    <w:unhideWhenUsed/>
    <w:rsid w:val="00B73C67"/>
  </w:style>
  <w:style w:type="paragraph" w:customStyle="1" w:styleId="ConsPlusNormal">
    <w:name w:val="ConsPlusNormal"/>
    <w:link w:val="ConsPlusNormal0"/>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73C67"/>
    <w:rPr>
      <w:rFonts w:ascii="Arial" w:eastAsia="Times New Roman" w:hAnsi="Arial" w:cs="Arial"/>
      <w:sz w:val="20"/>
      <w:szCs w:val="20"/>
      <w:lang w:eastAsia="ru-RU"/>
    </w:rPr>
  </w:style>
  <w:style w:type="paragraph" w:customStyle="1" w:styleId="ConsPlusCell">
    <w:name w:val="ConsPlusCell"/>
    <w:uiPriority w:val="99"/>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B73C67"/>
    <w:pPr>
      <w:spacing w:after="0" w:line="240" w:lineRule="auto"/>
    </w:pPr>
    <w:rPr>
      <w:rFonts w:ascii="Lucida Grande" w:eastAsia="ヒラギノ角ゴ Pro W3" w:hAnsi="Lucida Grande" w:cs="Times New Roman"/>
      <w:color w:val="000000"/>
      <w:sz w:val="24"/>
      <w:szCs w:val="20"/>
      <w:lang w:eastAsia="ru-RU"/>
    </w:rPr>
  </w:style>
  <w:style w:type="paragraph" w:styleId="a3">
    <w:name w:val="List Paragraph"/>
    <w:basedOn w:val="a"/>
    <w:uiPriority w:val="34"/>
    <w:qFormat/>
    <w:rsid w:val="00B73C67"/>
    <w:pPr>
      <w:widowControl/>
      <w:autoSpaceDE/>
      <w:autoSpaceDN/>
      <w:adjustRightInd/>
      <w:spacing w:line="240" w:lineRule="auto"/>
      <w:ind w:left="720" w:firstLine="567"/>
    </w:pPr>
    <w:rPr>
      <w:rFonts w:ascii="Arial" w:hAnsi="Arial" w:cs="Calibri"/>
      <w:sz w:val="24"/>
      <w:szCs w:val="24"/>
      <w:lang w:eastAsia="en-US"/>
    </w:rPr>
  </w:style>
  <w:style w:type="paragraph" w:customStyle="1" w:styleId="ConsNormal">
    <w:name w:val="ConsNormal"/>
    <w:rsid w:val="00B73C67"/>
    <w:pPr>
      <w:widowControl w:val="0"/>
      <w:suppressAutoHyphens/>
      <w:spacing w:after="0" w:line="240" w:lineRule="auto"/>
      <w:ind w:firstLine="720"/>
    </w:pPr>
    <w:rPr>
      <w:rFonts w:ascii="Arial" w:eastAsia="Arial" w:hAnsi="Arial" w:cs="Times New Roman"/>
      <w:sz w:val="20"/>
      <w:szCs w:val="20"/>
      <w:lang w:eastAsia="ar-SA"/>
    </w:rPr>
  </w:style>
  <w:style w:type="character" w:customStyle="1" w:styleId="a4">
    <w:name w:val="Гипертекстовая ссылка"/>
    <w:uiPriority w:val="99"/>
    <w:rsid w:val="00B73C67"/>
    <w:rPr>
      <w:b/>
      <w:bCs/>
      <w:color w:val="008000"/>
    </w:rPr>
  </w:style>
  <w:style w:type="character" w:styleId="HTML">
    <w:name w:val="HTML Variable"/>
    <w:aliases w:val="!Ссылки в документе"/>
    <w:rsid w:val="00B73C67"/>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B73C67"/>
    <w:pPr>
      <w:widowControl/>
      <w:autoSpaceDE/>
      <w:autoSpaceDN/>
      <w:adjustRightInd/>
      <w:spacing w:line="240" w:lineRule="auto"/>
      <w:ind w:firstLine="567"/>
    </w:pPr>
    <w:rPr>
      <w:rFonts w:ascii="Courier" w:hAnsi="Courier"/>
      <w:sz w:val="22"/>
      <w:lang w:val="x-none" w:eastAsia="x-none"/>
    </w:rPr>
  </w:style>
  <w:style w:type="character" w:customStyle="1" w:styleId="a6">
    <w:name w:val="Текст примечания Знак"/>
    <w:aliases w:val="!Равноширинный текст документа Знак"/>
    <w:basedOn w:val="a0"/>
    <w:link w:val="a5"/>
    <w:rsid w:val="00B73C67"/>
    <w:rPr>
      <w:rFonts w:ascii="Courier" w:eastAsia="Times New Roman" w:hAnsi="Courier" w:cs="Times New Roman"/>
      <w:szCs w:val="20"/>
      <w:lang w:val="x-none" w:eastAsia="x-none"/>
    </w:rPr>
  </w:style>
  <w:style w:type="paragraph" w:customStyle="1" w:styleId="Title">
    <w:name w:val="Title!Название НПА"/>
    <w:basedOn w:val="a"/>
    <w:rsid w:val="00B73C67"/>
    <w:pPr>
      <w:widowControl/>
      <w:autoSpaceDE/>
      <w:autoSpaceDN/>
      <w:adjustRightInd/>
      <w:spacing w:before="240" w:after="60" w:line="240" w:lineRule="auto"/>
      <w:ind w:firstLine="567"/>
      <w:jc w:val="center"/>
      <w:outlineLvl w:val="0"/>
    </w:pPr>
    <w:rPr>
      <w:rFonts w:ascii="Arial" w:hAnsi="Arial" w:cs="Arial"/>
      <w:b/>
      <w:bCs/>
      <w:kern w:val="28"/>
      <w:sz w:val="32"/>
      <w:szCs w:val="32"/>
    </w:rPr>
  </w:style>
  <w:style w:type="character" w:styleId="a7">
    <w:name w:val="Hyperlink"/>
    <w:rsid w:val="00B73C67"/>
    <w:rPr>
      <w:color w:val="0000FF"/>
      <w:u w:val="none"/>
    </w:rPr>
  </w:style>
  <w:style w:type="paragraph" w:styleId="a8">
    <w:name w:val="header"/>
    <w:basedOn w:val="a"/>
    <w:link w:val="a9"/>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9">
    <w:name w:val="Верхний колонтитул Знак"/>
    <w:basedOn w:val="a0"/>
    <w:link w:val="a8"/>
    <w:uiPriority w:val="99"/>
    <w:rsid w:val="00B73C67"/>
    <w:rPr>
      <w:rFonts w:ascii="Arial" w:eastAsia="Times New Roman" w:hAnsi="Arial" w:cs="Times New Roman"/>
      <w:sz w:val="24"/>
      <w:szCs w:val="24"/>
      <w:lang w:val="x-none" w:eastAsia="x-none"/>
    </w:rPr>
  </w:style>
  <w:style w:type="paragraph" w:styleId="aa">
    <w:name w:val="footer"/>
    <w:basedOn w:val="a"/>
    <w:link w:val="ab"/>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b">
    <w:name w:val="Нижний колонтитул Знак"/>
    <w:basedOn w:val="a0"/>
    <w:link w:val="aa"/>
    <w:uiPriority w:val="99"/>
    <w:rsid w:val="00B73C67"/>
    <w:rPr>
      <w:rFonts w:ascii="Arial" w:eastAsia="Times New Roman" w:hAnsi="Arial" w:cs="Times New Roman"/>
      <w:sz w:val="24"/>
      <w:szCs w:val="24"/>
      <w:lang w:val="x-none" w:eastAsia="x-none"/>
    </w:rPr>
  </w:style>
  <w:style w:type="character" w:styleId="ac">
    <w:name w:val="FollowedHyperlink"/>
    <w:uiPriority w:val="99"/>
    <w:unhideWhenUsed/>
    <w:rsid w:val="00B73C67"/>
    <w:rPr>
      <w:color w:val="954F72"/>
      <w:u w:val="single"/>
    </w:rPr>
  </w:style>
  <w:style w:type="character" w:customStyle="1" w:styleId="110">
    <w:name w:val="Заголовок 1 Знак1"/>
    <w:aliases w:val="!Части документа Знак"/>
    <w:rsid w:val="00B73C67"/>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B73C67"/>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1"/>
    <w:semiHidden/>
    <w:rsid w:val="00B73C67"/>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semiHidden/>
    <w:rsid w:val="00B73C67"/>
    <w:rPr>
      <w:rFonts w:ascii="Calibri Light" w:eastAsia="Times New Roman" w:hAnsi="Calibri Light" w:cs="Times New Roman"/>
      <w:i/>
      <w:iCs/>
      <w:color w:val="2E74B5"/>
      <w:sz w:val="24"/>
      <w:szCs w:val="24"/>
    </w:rPr>
  </w:style>
  <w:style w:type="character" w:customStyle="1" w:styleId="13">
    <w:name w:val="Текст примечания Знак1"/>
    <w:aliases w:val="!Равноширинный текст документа Знак1"/>
    <w:semiHidden/>
    <w:rsid w:val="00B73C67"/>
    <w:rPr>
      <w:rFonts w:ascii="Arial" w:hAnsi="Arial"/>
    </w:rPr>
  </w:style>
  <w:style w:type="character" w:customStyle="1" w:styleId="22">
    <w:name w:val="Основной текст 2 Знак"/>
    <w:link w:val="23"/>
    <w:rsid w:val="00B73C67"/>
    <w:rPr>
      <w:rFonts w:ascii="Arial" w:hAnsi="Arial"/>
      <w:b/>
      <w:smallCaps/>
      <w:sz w:val="28"/>
      <w:szCs w:val="24"/>
    </w:rPr>
  </w:style>
  <w:style w:type="paragraph" w:styleId="23">
    <w:name w:val="Body Text 2"/>
    <w:basedOn w:val="a"/>
    <w:link w:val="22"/>
    <w:unhideWhenUsed/>
    <w:rsid w:val="00B73C67"/>
    <w:pPr>
      <w:widowControl/>
      <w:autoSpaceDE/>
      <w:autoSpaceDN/>
      <w:adjustRightInd/>
      <w:spacing w:line="288" w:lineRule="auto"/>
      <w:ind w:firstLine="0"/>
      <w:jc w:val="center"/>
    </w:pPr>
    <w:rPr>
      <w:rFonts w:ascii="Arial" w:eastAsiaTheme="minorHAnsi" w:hAnsi="Arial" w:cstheme="minorBidi"/>
      <w:b/>
      <w:smallCaps/>
      <w:sz w:val="28"/>
      <w:szCs w:val="24"/>
      <w:lang w:eastAsia="en-US"/>
    </w:rPr>
  </w:style>
  <w:style w:type="character" w:customStyle="1" w:styleId="210">
    <w:name w:val="Основной текст 2 Знак1"/>
    <w:basedOn w:val="a0"/>
    <w:uiPriority w:val="99"/>
    <w:semiHidden/>
    <w:rsid w:val="00B73C67"/>
    <w:rPr>
      <w:rFonts w:ascii="Times New Roman" w:eastAsia="Times New Roman" w:hAnsi="Times New Roman" w:cs="Times New Roman"/>
      <w:sz w:val="20"/>
      <w:szCs w:val="20"/>
      <w:lang w:eastAsia="ru-RU"/>
    </w:rPr>
  </w:style>
  <w:style w:type="character" w:customStyle="1" w:styleId="ad">
    <w:name w:val="Текст выноски Знак"/>
    <w:link w:val="ae"/>
    <w:uiPriority w:val="99"/>
    <w:rsid w:val="00B73C67"/>
    <w:rPr>
      <w:rFonts w:ascii="Tahoma" w:hAnsi="Tahoma" w:cs="Tahoma"/>
      <w:sz w:val="16"/>
      <w:szCs w:val="16"/>
    </w:rPr>
  </w:style>
  <w:style w:type="paragraph" w:styleId="ae">
    <w:name w:val="Balloon Text"/>
    <w:basedOn w:val="a"/>
    <w:link w:val="ad"/>
    <w:uiPriority w:val="99"/>
    <w:unhideWhenUsed/>
    <w:rsid w:val="00B73C67"/>
    <w:pPr>
      <w:widowControl/>
      <w:autoSpaceDE/>
      <w:autoSpaceDN/>
      <w:adjustRightInd/>
      <w:spacing w:line="240" w:lineRule="auto"/>
      <w:ind w:firstLine="567"/>
    </w:pPr>
    <w:rPr>
      <w:rFonts w:ascii="Tahoma" w:eastAsiaTheme="minorHAnsi" w:hAnsi="Tahoma" w:cs="Tahoma"/>
      <w:sz w:val="16"/>
      <w:szCs w:val="16"/>
      <w:lang w:eastAsia="en-US"/>
    </w:rPr>
  </w:style>
  <w:style w:type="character" w:customStyle="1" w:styleId="14">
    <w:name w:val="Текст выноски Знак1"/>
    <w:basedOn w:val="a0"/>
    <w:uiPriority w:val="99"/>
    <w:semiHidden/>
    <w:rsid w:val="00B73C67"/>
    <w:rPr>
      <w:rFonts w:ascii="Segoe UI" w:eastAsia="Times New Roman" w:hAnsi="Segoe UI" w:cs="Segoe UI"/>
      <w:sz w:val="18"/>
      <w:szCs w:val="18"/>
      <w:lang w:eastAsia="ru-RU"/>
    </w:rPr>
  </w:style>
  <w:style w:type="paragraph" w:customStyle="1" w:styleId="Application">
    <w:name w:val="Application!Приложение"/>
    <w:rsid w:val="00B73C6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73C6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73C67"/>
    <w:pPr>
      <w:spacing w:after="0" w:line="240" w:lineRule="auto"/>
      <w:jc w:val="center"/>
    </w:pPr>
    <w:rPr>
      <w:rFonts w:ascii="Arial" w:eastAsia="Times New Roman" w:hAnsi="Arial" w:cs="Arial"/>
      <w:b/>
      <w:bCs/>
      <w:kern w:val="28"/>
      <w:sz w:val="24"/>
      <w:szCs w:val="32"/>
      <w:lang w:eastAsia="ru-RU"/>
    </w:rPr>
  </w:style>
  <w:style w:type="table" w:styleId="af">
    <w:name w:val="Table Grid"/>
    <w:basedOn w:val="a1"/>
    <w:uiPriority w:val="59"/>
    <w:rsid w:val="00B73C67"/>
    <w:pPr>
      <w:widowControl w:val="0"/>
      <w:autoSpaceDE w:val="0"/>
      <w:autoSpaceDN w:val="0"/>
      <w:adjustRightInd w:val="0"/>
      <w:spacing w:after="0" w:line="278"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AndDate">
    <w:name w:val="NumberAndDate"/>
    <w:aliases w:val="!Дата и Номер"/>
    <w:qFormat/>
    <w:rsid w:val="00B73C67"/>
    <w:pPr>
      <w:spacing w:after="0" w:line="240" w:lineRule="auto"/>
      <w:jc w:val="center"/>
    </w:pPr>
    <w:rPr>
      <w:rFonts w:ascii="Arial" w:eastAsia="Times New Roman" w:hAnsi="Arial" w:cs="Arial"/>
      <w:bCs/>
      <w:kern w:val="28"/>
      <w:sz w:val="24"/>
      <w:szCs w:val="32"/>
      <w:lang w:eastAsia="ru-RU"/>
    </w:rPr>
  </w:style>
  <w:style w:type="paragraph" w:styleId="af0">
    <w:name w:val="Body Text"/>
    <w:basedOn w:val="a"/>
    <w:link w:val="af1"/>
    <w:uiPriority w:val="99"/>
    <w:rsid w:val="00B73C67"/>
    <w:pPr>
      <w:suppressAutoHyphens/>
      <w:autoSpaceDE/>
      <w:autoSpaceDN/>
      <w:adjustRightInd/>
      <w:spacing w:after="120" w:line="240" w:lineRule="auto"/>
      <w:ind w:firstLine="0"/>
      <w:jc w:val="left"/>
    </w:pPr>
    <w:rPr>
      <w:rFonts w:ascii="Arial" w:eastAsia="Arial Unicode MS" w:hAnsi="Arial"/>
      <w:sz w:val="24"/>
      <w:szCs w:val="24"/>
      <w:lang w:val="x-none"/>
    </w:rPr>
  </w:style>
  <w:style w:type="character" w:customStyle="1" w:styleId="af1">
    <w:name w:val="Основной текст Знак"/>
    <w:basedOn w:val="a0"/>
    <w:link w:val="af0"/>
    <w:uiPriority w:val="99"/>
    <w:rsid w:val="00B73C67"/>
    <w:rPr>
      <w:rFonts w:ascii="Arial" w:eastAsia="Arial Unicode MS" w:hAnsi="Arial" w:cs="Times New Roman"/>
      <w:sz w:val="24"/>
      <w:szCs w:val="24"/>
      <w:lang w:val="x-none"/>
    </w:rPr>
  </w:style>
  <w:style w:type="paragraph" w:styleId="af2">
    <w:name w:val="Normal (Web)"/>
    <w:basedOn w:val="a"/>
    <w:uiPriority w:val="99"/>
    <w:rsid w:val="00B73C67"/>
    <w:pPr>
      <w:widowControl/>
      <w:autoSpaceDE/>
      <w:autoSpaceDN/>
      <w:adjustRightInd/>
      <w:spacing w:before="100" w:beforeAutospacing="1" w:after="100" w:afterAutospacing="1" w:line="240" w:lineRule="auto"/>
      <w:ind w:firstLine="0"/>
      <w:jc w:val="left"/>
    </w:pPr>
    <w:rPr>
      <w:rFonts w:eastAsia="Calibri"/>
      <w:sz w:val="24"/>
      <w:szCs w:val="24"/>
    </w:rPr>
  </w:style>
  <w:style w:type="paragraph" w:customStyle="1" w:styleId="211">
    <w:name w:val="Основной текст 21"/>
    <w:basedOn w:val="a"/>
    <w:rsid w:val="00B73C67"/>
    <w:pPr>
      <w:widowControl/>
      <w:suppressAutoHyphens/>
      <w:autoSpaceDE/>
      <w:autoSpaceDN/>
      <w:adjustRightInd/>
      <w:spacing w:line="240" w:lineRule="auto"/>
      <w:ind w:firstLine="720"/>
    </w:pPr>
    <w:rPr>
      <w:rFonts w:eastAsia="Calibri"/>
      <w:lang w:eastAsia="ar-SA"/>
    </w:rPr>
  </w:style>
  <w:style w:type="paragraph" w:customStyle="1" w:styleId="15">
    <w:name w:val="Абзац списка1"/>
    <w:basedOn w:val="a"/>
    <w:uiPriority w:val="99"/>
    <w:rsid w:val="00B73C67"/>
    <w:pPr>
      <w:widowControl/>
      <w:autoSpaceDE/>
      <w:autoSpaceDN/>
      <w:adjustRightInd/>
      <w:spacing w:line="240" w:lineRule="auto"/>
      <w:ind w:left="720" w:firstLine="0"/>
      <w:jc w:val="left"/>
    </w:pPr>
    <w:rPr>
      <w:rFonts w:eastAsia="Calibri"/>
    </w:rPr>
  </w:style>
  <w:style w:type="paragraph" w:customStyle="1" w:styleId="16">
    <w:name w:val="Без интервала1"/>
    <w:uiPriority w:val="99"/>
    <w:rsid w:val="00B73C67"/>
    <w:pPr>
      <w:spacing w:after="0" w:line="240" w:lineRule="auto"/>
    </w:pPr>
    <w:rPr>
      <w:rFonts w:ascii="Calibri" w:eastAsia="Calibri" w:hAnsi="Calibri" w:cs="Calibri"/>
    </w:rPr>
  </w:style>
  <w:style w:type="paragraph" w:customStyle="1" w:styleId="24">
    <w:name w:val="Абзац списка2"/>
    <w:basedOn w:val="a"/>
    <w:rsid w:val="00B73C67"/>
    <w:pPr>
      <w:widowControl/>
      <w:suppressAutoHyphens/>
      <w:autoSpaceDE/>
      <w:autoSpaceDN/>
      <w:adjustRightInd/>
      <w:spacing w:line="240" w:lineRule="auto"/>
      <w:ind w:left="720" w:firstLine="0"/>
      <w:jc w:val="left"/>
    </w:pPr>
    <w:rPr>
      <w:rFonts w:eastAsia="Calibri"/>
      <w:sz w:val="24"/>
      <w:szCs w:val="24"/>
      <w:lang w:eastAsia="ar-SA"/>
    </w:rPr>
  </w:style>
  <w:style w:type="paragraph" w:customStyle="1" w:styleId="Default">
    <w:name w:val="Default"/>
    <w:rsid w:val="00B73C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ody Text Indent"/>
    <w:basedOn w:val="a"/>
    <w:link w:val="af4"/>
    <w:uiPriority w:val="99"/>
    <w:rsid w:val="00B73C67"/>
    <w:pPr>
      <w:widowControl/>
      <w:autoSpaceDE/>
      <w:autoSpaceDN/>
      <w:adjustRightInd/>
      <w:spacing w:line="240" w:lineRule="auto"/>
      <w:ind w:firstLine="709"/>
    </w:pPr>
    <w:rPr>
      <w:rFonts w:eastAsia="Calibri"/>
    </w:rPr>
  </w:style>
  <w:style w:type="character" w:customStyle="1" w:styleId="af4">
    <w:name w:val="Основной текст с отступом Знак"/>
    <w:basedOn w:val="a0"/>
    <w:link w:val="af3"/>
    <w:uiPriority w:val="99"/>
    <w:rsid w:val="00B73C67"/>
    <w:rPr>
      <w:rFonts w:ascii="Times New Roman" w:eastAsia="Calibri" w:hAnsi="Times New Roman" w:cs="Times New Roman"/>
      <w:sz w:val="20"/>
      <w:szCs w:val="20"/>
      <w:lang w:eastAsia="ru-RU"/>
    </w:rPr>
  </w:style>
  <w:style w:type="paragraph" w:customStyle="1" w:styleId="Postan">
    <w:name w:val="Postan"/>
    <w:basedOn w:val="a"/>
    <w:uiPriority w:val="99"/>
    <w:rsid w:val="00B73C67"/>
    <w:pPr>
      <w:widowControl/>
      <w:autoSpaceDE/>
      <w:autoSpaceDN/>
      <w:adjustRightInd/>
      <w:spacing w:line="240" w:lineRule="auto"/>
      <w:ind w:firstLine="0"/>
      <w:jc w:val="center"/>
    </w:pPr>
    <w:rPr>
      <w:sz w:val="28"/>
      <w:szCs w:val="28"/>
    </w:rPr>
  </w:style>
  <w:style w:type="character" w:styleId="af5">
    <w:name w:val="page number"/>
    <w:uiPriority w:val="99"/>
    <w:rsid w:val="00B73C67"/>
    <w:rPr>
      <w:rFonts w:cs="Times New Roman"/>
    </w:rPr>
  </w:style>
  <w:style w:type="character" w:customStyle="1" w:styleId="af6">
    <w:name w:val="Основной текст_"/>
    <w:link w:val="5"/>
    <w:uiPriority w:val="99"/>
    <w:locked/>
    <w:rsid w:val="00B73C67"/>
    <w:rPr>
      <w:sz w:val="18"/>
      <w:shd w:val="clear" w:color="auto" w:fill="FFFFFF"/>
    </w:rPr>
  </w:style>
  <w:style w:type="paragraph" w:customStyle="1" w:styleId="5">
    <w:name w:val="Основной текст5"/>
    <w:basedOn w:val="a"/>
    <w:link w:val="af6"/>
    <w:uiPriority w:val="99"/>
    <w:rsid w:val="00B73C67"/>
    <w:pPr>
      <w:shd w:val="clear" w:color="auto" w:fill="FFFFFF"/>
      <w:autoSpaceDE/>
      <w:autoSpaceDN/>
      <w:adjustRightInd/>
      <w:spacing w:line="202" w:lineRule="exact"/>
      <w:ind w:firstLine="0"/>
      <w:jc w:val="left"/>
    </w:pPr>
    <w:rPr>
      <w:rFonts w:asciiTheme="minorHAnsi" w:eastAsiaTheme="minorHAnsi" w:hAnsiTheme="minorHAnsi" w:cstheme="minorBidi"/>
      <w:sz w:val="18"/>
      <w:szCs w:val="22"/>
      <w:shd w:val="clear" w:color="auto" w:fill="FFFFFF"/>
      <w:lang w:eastAsia="en-US"/>
    </w:rPr>
  </w:style>
  <w:style w:type="character" w:customStyle="1" w:styleId="17">
    <w:name w:val="Основной текст1"/>
    <w:uiPriority w:val="99"/>
    <w:rsid w:val="00B73C67"/>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B73C67"/>
    <w:pPr>
      <w:widowControl/>
      <w:autoSpaceDE/>
      <w:autoSpaceDN/>
      <w:adjustRightInd/>
      <w:spacing w:after="120" w:line="240" w:lineRule="auto"/>
      <w:ind w:left="283" w:firstLine="0"/>
      <w:jc w:val="left"/>
    </w:pPr>
    <w:rPr>
      <w:rFonts w:eastAsia="Calibri"/>
      <w:sz w:val="16"/>
    </w:rPr>
  </w:style>
  <w:style w:type="character" w:customStyle="1" w:styleId="33">
    <w:name w:val="Основной текст с отступом 3 Знак"/>
    <w:basedOn w:val="a0"/>
    <w:link w:val="32"/>
    <w:uiPriority w:val="99"/>
    <w:rsid w:val="00B73C67"/>
    <w:rPr>
      <w:rFonts w:ascii="Times New Roman" w:eastAsia="Calibri" w:hAnsi="Times New Roman" w:cs="Times New Roman"/>
      <w:sz w:val="16"/>
      <w:szCs w:val="20"/>
      <w:lang w:eastAsia="ru-RU"/>
    </w:rPr>
  </w:style>
  <w:style w:type="paragraph" w:customStyle="1" w:styleId="ConsPlusNonformat">
    <w:name w:val="ConsPlusNonformat"/>
    <w:link w:val="ConsPlusNonformat0"/>
    <w:rsid w:val="00B73C67"/>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nformat0">
    <w:name w:val="ConsPlusNonformat Знак"/>
    <w:link w:val="ConsPlusNonformat"/>
    <w:locked/>
    <w:rsid w:val="00B73C67"/>
    <w:rPr>
      <w:rFonts w:ascii="Courier New" w:eastAsia="Calibri" w:hAnsi="Courier New" w:cs="Courier New"/>
      <w:sz w:val="20"/>
      <w:szCs w:val="20"/>
    </w:rPr>
  </w:style>
  <w:style w:type="paragraph" w:customStyle="1" w:styleId="af7">
    <w:name w:val="Знак Знак"/>
    <w:basedOn w:val="a"/>
    <w:rsid w:val="00B73C67"/>
    <w:pPr>
      <w:widowControl/>
      <w:autoSpaceDE/>
      <w:autoSpaceDN/>
      <w:adjustRightInd/>
      <w:spacing w:after="160" w:line="240" w:lineRule="exact"/>
      <w:ind w:firstLine="0"/>
      <w:jc w:val="left"/>
    </w:pPr>
    <w:rPr>
      <w:rFonts w:ascii="Verdana" w:hAnsi="Verdana"/>
      <w:sz w:val="24"/>
      <w:szCs w:val="24"/>
      <w:lang w:val="en-US" w:eastAsia="en-US"/>
    </w:rPr>
  </w:style>
  <w:style w:type="character" w:styleId="af8">
    <w:name w:val="Strong"/>
    <w:basedOn w:val="a0"/>
    <w:qFormat/>
    <w:rsid w:val="00A05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cadmin\Desktop\7zO4EA9E180\&#1087;&#1086;&#1089;&#1090;.%20&#8470;93.docx" TargetMode="External"/><Relationship Id="rId3" Type="http://schemas.openxmlformats.org/officeDocument/2006/relationships/settings" Target="settings.xml"/><Relationship Id="rId7" Type="http://schemas.openxmlformats.org/officeDocument/2006/relationships/hyperlink" Target="file:///C:\Users\Secadmin\Desktop\7zO4EA9E180\&#1087;&#1086;&#1089;&#1090;.%20&#8470;9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5821</Words>
  <Characters>33184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2</cp:revision>
  <dcterms:created xsi:type="dcterms:W3CDTF">2025-02-20T05:34:00Z</dcterms:created>
  <dcterms:modified xsi:type="dcterms:W3CDTF">2025-02-20T05:34:00Z</dcterms:modified>
</cp:coreProperties>
</file>