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  <w:r w:rsidRPr="00B73C67">
        <w:rPr>
          <w:color w:val="000000" w:themeColor="text1"/>
          <w:sz w:val="18"/>
          <w:szCs w:val="18"/>
        </w:rPr>
        <w:t>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актов, иной официальной информации</w:t>
      </w:r>
    </w:p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jc w:val="center"/>
        <w:rPr>
          <w:b/>
          <w:color w:val="000000" w:themeColor="text1"/>
          <w:sz w:val="18"/>
          <w:szCs w:val="18"/>
        </w:rPr>
      </w:pPr>
      <w:r w:rsidRPr="00B73C67">
        <w:rPr>
          <w:b/>
          <w:color w:val="000000" w:themeColor="text1"/>
          <w:sz w:val="18"/>
          <w:szCs w:val="18"/>
        </w:rPr>
        <w:t>Муниципальный  вестник  Новотроицкого сельского поселения</w:t>
      </w:r>
    </w:p>
    <w:p w:rsidR="003C7EB5" w:rsidRPr="00B73C67" w:rsidRDefault="00583004" w:rsidP="003C7EB5">
      <w:pPr>
        <w:spacing w:line="240" w:lineRule="auto"/>
        <w:jc w:val="center"/>
        <w:rPr>
          <w:b/>
          <w:color w:val="000000" w:themeColor="text1"/>
          <w:sz w:val="18"/>
          <w:szCs w:val="18"/>
        </w:rPr>
      </w:pPr>
      <w:r w:rsidRPr="00B73C67">
        <w:rPr>
          <w:b/>
          <w:color w:val="000000" w:themeColor="text1"/>
          <w:sz w:val="18"/>
          <w:szCs w:val="18"/>
        </w:rPr>
        <w:t>№</w:t>
      </w:r>
      <w:r w:rsidR="00C6065E">
        <w:rPr>
          <w:b/>
          <w:color w:val="000000" w:themeColor="text1"/>
          <w:sz w:val="18"/>
          <w:szCs w:val="18"/>
        </w:rPr>
        <w:t xml:space="preserve"> 4</w:t>
      </w:r>
    </w:p>
    <w:p w:rsidR="003C7EB5" w:rsidRPr="00B73C67" w:rsidRDefault="00C6065E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13</w:t>
      </w:r>
      <w:r w:rsidR="00C5617B" w:rsidRPr="00B73C67">
        <w:rPr>
          <w:color w:val="000000" w:themeColor="text1"/>
          <w:sz w:val="18"/>
          <w:szCs w:val="18"/>
        </w:rPr>
        <w:t>.02.</w:t>
      </w:r>
      <w:r w:rsidR="003C7EB5" w:rsidRPr="00B73C67">
        <w:rPr>
          <w:color w:val="000000" w:themeColor="text1"/>
          <w:sz w:val="18"/>
          <w:szCs w:val="18"/>
        </w:rPr>
        <w:t xml:space="preserve"> 2025 года</w:t>
      </w:r>
    </w:p>
    <w:p w:rsidR="003C7EB5" w:rsidRPr="00B73C67" w:rsidRDefault="003C7EB5" w:rsidP="003C7EB5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962"/>
        <w:gridCol w:w="567"/>
        <w:gridCol w:w="4501"/>
      </w:tblGrid>
      <w:tr w:rsidR="003C7EB5" w:rsidRPr="00B73C67" w:rsidTr="002C6F54">
        <w:tc>
          <w:tcPr>
            <w:tcW w:w="4962" w:type="dxa"/>
            <w:hideMark/>
          </w:tcPr>
          <w:p w:rsidR="003C7EB5" w:rsidRPr="00B73C67" w:rsidRDefault="003C7EB5" w:rsidP="002C6F54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73C67">
              <w:rPr>
                <w:b/>
                <w:color w:val="000000" w:themeColor="text1"/>
                <w:sz w:val="18"/>
                <w:szCs w:val="18"/>
                <w:lang w:eastAsia="en-US"/>
              </w:rPr>
              <w:t>Утвержден решением Совета народных депутатов Новотроицкого сельского поселения Петропавловского муниципального района № 24 от 02.07.2018 г.</w:t>
            </w:r>
          </w:p>
        </w:tc>
        <w:tc>
          <w:tcPr>
            <w:tcW w:w="567" w:type="dxa"/>
          </w:tcPr>
          <w:p w:rsidR="003C7EB5" w:rsidRPr="00B73C67" w:rsidRDefault="003C7EB5" w:rsidP="002C6F54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501" w:type="dxa"/>
          </w:tcPr>
          <w:p w:rsidR="003C7EB5" w:rsidRPr="00B73C67" w:rsidRDefault="003C7EB5" w:rsidP="002C6F54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73C67">
              <w:rPr>
                <w:b/>
                <w:color w:val="000000" w:themeColor="text1"/>
                <w:sz w:val="18"/>
                <w:szCs w:val="18"/>
                <w:lang w:eastAsia="en-US"/>
              </w:rPr>
              <w:t>Отпечатан в администрации Новотроицкого сельского поселения Петропавловского муниципального района по адресу: пл. Авраменко, д. 48, с. Новотроицкое Петропавловского района Воронежской области, 3976783</w:t>
            </w:r>
          </w:p>
          <w:p w:rsidR="003C7EB5" w:rsidRPr="00B73C67" w:rsidRDefault="003C7EB5" w:rsidP="002C6F54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3C7EB5" w:rsidRPr="00B73C67" w:rsidRDefault="003C7EB5" w:rsidP="00B73C67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73C67">
              <w:rPr>
                <w:b/>
                <w:color w:val="000000" w:themeColor="text1"/>
                <w:sz w:val="18"/>
                <w:szCs w:val="18"/>
                <w:lang w:eastAsia="en-US"/>
              </w:rPr>
              <w:t>Тираж: 27 экземпляров. Объем-</w:t>
            </w:r>
            <w:r w:rsidR="00190E93">
              <w:rPr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3C5CFA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B73C67">
              <w:rPr>
                <w:b/>
                <w:color w:val="000000" w:themeColor="text1"/>
                <w:sz w:val="18"/>
                <w:szCs w:val="18"/>
                <w:lang w:eastAsia="en-US"/>
              </w:rPr>
              <w:t>страниц</w:t>
            </w:r>
          </w:p>
        </w:tc>
      </w:tr>
    </w:tbl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  <w:r w:rsidRPr="00B73C67">
        <w:rPr>
          <w:color w:val="000000" w:themeColor="text1"/>
          <w:sz w:val="18"/>
          <w:szCs w:val="18"/>
        </w:rPr>
        <w:t xml:space="preserve">                                                     </w:t>
      </w: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rPr>
          <w:color w:val="000000" w:themeColor="text1"/>
          <w:sz w:val="18"/>
          <w:szCs w:val="18"/>
        </w:rPr>
      </w:pPr>
    </w:p>
    <w:p w:rsidR="003C7EB5" w:rsidRPr="00B73C67" w:rsidRDefault="003C7EB5" w:rsidP="003C7EB5">
      <w:pPr>
        <w:spacing w:line="240" w:lineRule="auto"/>
        <w:ind w:firstLine="0"/>
        <w:jc w:val="center"/>
        <w:rPr>
          <w:color w:val="000000" w:themeColor="text1"/>
          <w:sz w:val="18"/>
          <w:szCs w:val="18"/>
        </w:rPr>
      </w:pPr>
      <w:r w:rsidRPr="00B73C67">
        <w:rPr>
          <w:color w:val="000000" w:themeColor="text1"/>
          <w:sz w:val="18"/>
          <w:szCs w:val="18"/>
        </w:rPr>
        <w:t>-2025 г.-</w:t>
      </w:r>
    </w:p>
    <w:p w:rsidR="00F66F46" w:rsidRPr="00B73C67" w:rsidRDefault="00F66F46" w:rsidP="002C6F54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F66F46" w:rsidRPr="00B73C67" w:rsidRDefault="00F66F46" w:rsidP="002C6F54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F66F46" w:rsidRPr="00B73C67" w:rsidRDefault="00F66F46" w:rsidP="002C6F54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F66F46" w:rsidRPr="00B73C67" w:rsidRDefault="00F66F46" w:rsidP="002C6F54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B73C67" w:rsidRDefault="00B73C67" w:rsidP="00B73C67">
      <w:pPr>
        <w:widowControl/>
        <w:autoSpaceDE/>
        <w:autoSpaceDN/>
        <w:adjustRightInd/>
        <w:spacing w:line="288" w:lineRule="auto"/>
        <w:ind w:firstLine="0"/>
        <w:jc w:val="center"/>
        <w:rPr>
          <w:b/>
          <w:smallCaps/>
          <w:color w:val="FF0000"/>
          <w:sz w:val="18"/>
          <w:szCs w:val="18"/>
        </w:rPr>
      </w:pPr>
      <w:bookmarkStart w:id="0" w:name="sub_1003"/>
      <w:r w:rsidRPr="00B73C67">
        <w:rPr>
          <w:b/>
          <w:smallCaps/>
          <w:color w:val="FF0000"/>
          <w:sz w:val="18"/>
          <w:szCs w:val="18"/>
        </w:rPr>
        <w:t xml:space="preserve">                                                                                </w:t>
      </w:r>
    </w:p>
    <w:p w:rsidR="00C6065E" w:rsidRPr="00C6065E" w:rsidRDefault="00C6065E" w:rsidP="00C6065E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C6065E">
        <w:rPr>
          <w:rFonts w:eastAsia="Calibri"/>
          <w:b/>
          <w:sz w:val="18"/>
          <w:szCs w:val="18"/>
          <w:lang w:eastAsia="en-US"/>
        </w:rPr>
        <w:t xml:space="preserve">СОВЕТ НАРОДНЫХ ДЕПУТАТОВ </w:t>
      </w: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C6065E">
        <w:rPr>
          <w:rFonts w:eastAsia="Calibri"/>
          <w:b/>
          <w:sz w:val="18"/>
          <w:szCs w:val="18"/>
          <w:lang w:eastAsia="en-US"/>
        </w:rPr>
        <w:lastRenderedPageBreak/>
        <w:t>НОВОТРОИЦКОГО  СЕЛЬСКОГО ПОСЕЛЕНИЯ</w:t>
      </w: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C6065E">
        <w:rPr>
          <w:rFonts w:eastAsia="Calibri"/>
          <w:b/>
          <w:sz w:val="18"/>
          <w:szCs w:val="18"/>
          <w:lang w:eastAsia="en-US"/>
        </w:rPr>
        <w:t>ПЕТРОПАВЛОВСКОГО МУНИЦИПАЛЬНОГО РАЙОНА</w:t>
      </w: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C6065E">
        <w:rPr>
          <w:rFonts w:eastAsia="Calibri"/>
          <w:b/>
          <w:sz w:val="18"/>
          <w:szCs w:val="18"/>
          <w:lang w:eastAsia="en-US"/>
        </w:rPr>
        <w:t>ВОРОНЕЖСКОЙ ОБЛАСТИ</w:t>
      </w: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C6065E">
        <w:rPr>
          <w:rFonts w:eastAsia="Calibri"/>
          <w:b/>
          <w:sz w:val="18"/>
          <w:szCs w:val="18"/>
          <w:lang w:eastAsia="en-US"/>
        </w:rPr>
        <w:t>РЕШЕНИЕ</w:t>
      </w: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sz w:val="18"/>
          <w:szCs w:val="18"/>
          <w:u w:val="single"/>
          <w:lang w:eastAsia="en-US"/>
        </w:rPr>
      </w:pPr>
      <w:r w:rsidRPr="00C6065E">
        <w:rPr>
          <w:rFonts w:eastAsia="Calibri"/>
          <w:sz w:val="18"/>
          <w:szCs w:val="18"/>
          <w:u w:val="single"/>
          <w:lang w:eastAsia="en-US"/>
        </w:rPr>
        <w:t>от   13.02.2025г.   № 1</w:t>
      </w:r>
    </w:p>
    <w:p w:rsidR="00C6065E" w:rsidRPr="00C6065E" w:rsidRDefault="00C6065E" w:rsidP="00A71BE8">
      <w:pPr>
        <w:adjustRightInd/>
        <w:spacing w:line="288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sz w:val="18"/>
          <w:szCs w:val="18"/>
          <w:lang w:eastAsia="en-US"/>
        </w:rPr>
        <w:t>с.Новотроицкое</w:t>
      </w:r>
    </w:p>
    <w:p w:rsidR="00C6065E" w:rsidRPr="00C6065E" w:rsidRDefault="00C6065E" w:rsidP="00A71BE8">
      <w:pPr>
        <w:widowControl/>
        <w:tabs>
          <w:tab w:val="left" w:pos="0"/>
        </w:tabs>
        <w:autoSpaceDE/>
        <w:autoSpaceDN/>
        <w:adjustRightInd/>
        <w:spacing w:line="240" w:lineRule="auto"/>
        <w:ind w:right="4109" w:firstLine="0"/>
        <w:jc w:val="center"/>
        <w:outlineLvl w:val="0"/>
        <w:rPr>
          <w:bCs/>
          <w:kern w:val="28"/>
          <w:sz w:val="18"/>
          <w:szCs w:val="18"/>
        </w:rPr>
      </w:pPr>
      <w:r w:rsidRPr="00C6065E">
        <w:rPr>
          <w:bCs/>
          <w:kern w:val="28"/>
          <w:sz w:val="18"/>
          <w:szCs w:val="18"/>
        </w:rPr>
        <w:t>О внесении изменений в решение Совета народных  депутатов   Новотроицкого сельского   поселения  от 28.10.2015 года № 9 «О      налоге      на       имущество физических лиц»</w:t>
      </w:r>
    </w:p>
    <w:p w:rsidR="00C6065E" w:rsidRPr="00C6065E" w:rsidRDefault="00C6065E" w:rsidP="00A71BE8">
      <w:pPr>
        <w:adjustRightInd/>
        <w:spacing w:line="259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6065E" w:rsidRPr="00C6065E" w:rsidRDefault="00C6065E" w:rsidP="00A71BE8">
      <w:pPr>
        <w:adjustRightInd/>
        <w:spacing w:line="240" w:lineRule="atLeast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C6065E">
        <w:rPr>
          <w:sz w:val="18"/>
          <w:szCs w:val="18"/>
          <w:lang w:eastAsia="en-US"/>
        </w:rPr>
        <w:t>В соответствии с Налоговым Кодексом Российской Федерации, Федеральным законом от 08.08.2024г №259-ФЗ</w:t>
      </w:r>
      <w:r w:rsidRPr="00C6065E">
        <w:rPr>
          <w:sz w:val="18"/>
          <w:szCs w:val="18"/>
          <w:lang w:eastAsia="en-US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Федеральным законом от 06.10.2003 №131–ФЗ «Об общих принципах организации местного самоуправления в Российской Федерации»</w:t>
      </w:r>
      <w:r w:rsidRPr="00C6065E">
        <w:rPr>
          <w:rFonts w:eastAsia="Calibri"/>
          <w:sz w:val="18"/>
          <w:szCs w:val="18"/>
          <w:lang w:eastAsia="en-US"/>
        </w:rPr>
        <w:t>, Совет народных депутатов  Новотроицкого сельского поселения</w:t>
      </w:r>
    </w:p>
    <w:p w:rsidR="00C6065E" w:rsidRPr="00C6065E" w:rsidRDefault="00C6065E" w:rsidP="00A71BE8">
      <w:pPr>
        <w:adjustRightInd/>
        <w:spacing w:line="259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b/>
          <w:color w:val="000000"/>
          <w:sz w:val="18"/>
          <w:szCs w:val="18"/>
          <w:lang w:eastAsia="en-US"/>
        </w:rPr>
        <w:t>РЕШИЛ:</w:t>
      </w:r>
    </w:p>
    <w:p w:rsidR="00C6065E" w:rsidRPr="00C6065E" w:rsidRDefault="00C6065E" w:rsidP="00A71BE8">
      <w:pPr>
        <w:numPr>
          <w:ilvl w:val="0"/>
          <w:numId w:val="7"/>
        </w:numPr>
        <w:adjustRightInd/>
        <w:spacing w:line="240" w:lineRule="atLeast"/>
        <w:ind w:left="709" w:hanging="425"/>
        <w:rPr>
          <w:sz w:val="18"/>
          <w:szCs w:val="18"/>
          <w:lang w:eastAsia="en-US"/>
        </w:rPr>
      </w:pPr>
      <w:r w:rsidRPr="00C6065E">
        <w:rPr>
          <w:sz w:val="18"/>
          <w:szCs w:val="18"/>
          <w:lang w:eastAsia="en-US"/>
        </w:rPr>
        <w:t>Внести в решение Совета народных депутатов Новотроицкого сельского поселения от  28.10.2015 г. № 9:</w:t>
      </w:r>
    </w:p>
    <w:p w:rsidR="00C6065E" w:rsidRPr="00C6065E" w:rsidRDefault="00C6065E" w:rsidP="00A71BE8">
      <w:pPr>
        <w:adjustRightInd/>
        <w:spacing w:line="240" w:lineRule="atLeast"/>
        <w:ind w:left="709" w:firstLine="0"/>
        <w:rPr>
          <w:sz w:val="18"/>
          <w:szCs w:val="18"/>
          <w:lang w:eastAsia="en-US"/>
        </w:rPr>
      </w:pPr>
      <w:r w:rsidRPr="00C6065E">
        <w:rPr>
          <w:sz w:val="18"/>
          <w:szCs w:val="18"/>
          <w:lang w:eastAsia="en-US"/>
        </w:rPr>
        <w:t>1.1. Исключить из пункта 2 подпункты 2.1. и 2.2.</w:t>
      </w:r>
    </w:p>
    <w:p w:rsidR="005C6242" w:rsidRDefault="005C6242" w:rsidP="005C6242">
      <w:pPr>
        <w:adjustRightInd/>
        <w:spacing w:line="240" w:lineRule="auto"/>
        <w:ind w:firstLine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</w:t>
      </w:r>
      <w:r w:rsidR="00C013FE">
        <w:rPr>
          <w:sz w:val="18"/>
          <w:szCs w:val="18"/>
          <w:lang w:eastAsia="en-US"/>
        </w:rPr>
        <w:t>2</w:t>
      </w:r>
      <w:r>
        <w:rPr>
          <w:sz w:val="18"/>
          <w:szCs w:val="18"/>
          <w:lang w:eastAsia="en-US"/>
        </w:rPr>
        <w:t xml:space="preserve">. </w:t>
      </w:r>
      <w:r w:rsidRPr="005C6242">
        <w:t xml:space="preserve"> </w:t>
      </w:r>
      <w:r w:rsidRPr="005C6242">
        <w:rPr>
          <w:sz w:val="18"/>
          <w:szCs w:val="18"/>
          <w:lang w:eastAsia="en-US"/>
        </w:rPr>
        <w:t>Настоящее решение вступает в силу со дня опубликования и распространяет своё действие   на правоотношения, возникшие с</w:t>
      </w:r>
      <w:r>
        <w:rPr>
          <w:sz w:val="18"/>
          <w:szCs w:val="18"/>
          <w:lang w:eastAsia="en-US"/>
        </w:rPr>
        <w:t xml:space="preserve">  01</w:t>
      </w:r>
      <w:r w:rsidRPr="005C6242">
        <w:rPr>
          <w:sz w:val="18"/>
          <w:szCs w:val="18"/>
          <w:lang w:eastAsia="en-US"/>
        </w:rPr>
        <w:t xml:space="preserve">  января 2024 года</w:t>
      </w:r>
    </w:p>
    <w:p w:rsidR="00C6065E" w:rsidRPr="00C6065E" w:rsidRDefault="005C6242" w:rsidP="005C6242">
      <w:pPr>
        <w:adjustRightInd/>
        <w:spacing w:line="240" w:lineRule="auto"/>
        <w:ind w:firstLine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</w:t>
      </w:r>
      <w:bookmarkStart w:id="1" w:name="_GoBack"/>
      <w:bookmarkEnd w:id="1"/>
      <w:r>
        <w:rPr>
          <w:sz w:val="18"/>
          <w:szCs w:val="18"/>
          <w:lang w:eastAsia="en-US"/>
        </w:rPr>
        <w:t xml:space="preserve">   3</w:t>
      </w:r>
      <w:r w:rsidRPr="005C6242">
        <w:rPr>
          <w:sz w:val="18"/>
          <w:szCs w:val="18"/>
          <w:lang w:eastAsia="en-US"/>
        </w:rPr>
        <w:t>.</w:t>
      </w:r>
      <w:r w:rsidR="00C6065E" w:rsidRPr="00C6065E">
        <w:rPr>
          <w:sz w:val="18"/>
          <w:szCs w:val="18"/>
          <w:lang w:eastAsia="en-US"/>
        </w:rPr>
        <w:t>Опубликовать настоящее решение в районной газете «Родное Придонье».</w:t>
      </w:r>
    </w:p>
    <w:p w:rsidR="00C6065E" w:rsidRPr="00C6065E" w:rsidRDefault="00C6065E" w:rsidP="00A71BE8">
      <w:pPr>
        <w:adjustRightInd/>
        <w:spacing w:line="240" w:lineRule="auto"/>
        <w:ind w:left="627" w:firstLine="0"/>
        <w:rPr>
          <w:sz w:val="18"/>
          <w:szCs w:val="18"/>
          <w:lang w:eastAsia="en-US"/>
        </w:rPr>
      </w:pPr>
    </w:p>
    <w:p w:rsidR="00C6065E" w:rsidRPr="00C6065E" w:rsidRDefault="00C6065E" w:rsidP="00A71BE8">
      <w:pPr>
        <w:adjustRightInd/>
        <w:spacing w:line="240" w:lineRule="atLeast"/>
        <w:ind w:firstLine="0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sz w:val="18"/>
          <w:szCs w:val="18"/>
          <w:lang w:eastAsia="en-US"/>
        </w:rPr>
        <w:t>Глава           Новотроицкого</w:t>
      </w:r>
    </w:p>
    <w:p w:rsidR="00C6065E" w:rsidRPr="00C6065E" w:rsidRDefault="00C6065E" w:rsidP="00A71BE8">
      <w:pPr>
        <w:adjustRightInd/>
        <w:spacing w:line="240" w:lineRule="atLeast"/>
        <w:ind w:firstLine="0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sz w:val="18"/>
          <w:szCs w:val="18"/>
          <w:lang w:eastAsia="en-US"/>
        </w:rPr>
        <w:t>сельского                  поселения                                           Е.М. Шапошникова</w:t>
      </w:r>
    </w:p>
    <w:p w:rsidR="00C6065E" w:rsidRPr="00C6065E" w:rsidRDefault="00C6065E" w:rsidP="00A71BE8">
      <w:pPr>
        <w:adjustRightInd/>
        <w:spacing w:line="240" w:lineRule="atLeast"/>
        <w:ind w:firstLine="0"/>
        <w:rPr>
          <w:rFonts w:eastAsia="Calibri"/>
          <w:b/>
          <w:sz w:val="18"/>
          <w:szCs w:val="18"/>
          <w:lang w:eastAsia="en-US"/>
        </w:rPr>
      </w:pPr>
    </w:p>
    <w:p w:rsidR="00C6065E" w:rsidRPr="00C6065E" w:rsidRDefault="00C6065E" w:rsidP="00A71BE8">
      <w:pPr>
        <w:adjustRightInd/>
        <w:spacing w:line="240" w:lineRule="atLeast"/>
        <w:ind w:firstLine="0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sz w:val="18"/>
          <w:szCs w:val="18"/>
          <w:lang w:eastAsia="en-US"/>
        </w:rPr>
        <w:t>Председатель Совета народных</w:t>
      </w:r>
    </w:p>
    <w:p w:rsidR="00C6065E" w:rsidRPr="00C6065E" w:rsidRDefault="00C6065E" w:rsidP="00A71BE8">
      <w:pPr>
        <w:adjustRightInd/>
        <w:spacing w:line="240" w:lineRule="atLeast"/>
        <w:ind w:firstLine="0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sz w:val="18"/>
          <w:szCs w:val="18"/>
          <w:lang w:eastAsia="en-US"/>
        </w:rPr>
        <w:t>депутатов     Новотроицкого</w:t>
      </w:r>
    </w:p>
    <w:p w:rsidR="00C6065E" w:rsidRDefault="00C6065E" w:rsidP="00A71BE8">
      <w:pPr>
        <w:adjustRightInd/>
        <w:spacing w:line="240" w:lineRule="atLeast"/>
        <w:ind w:firstLine="0"/>
        <w:rPr>
          <w:rFonts w:eastAsia="Calibri"/>
          <w:sz w:val="18"/>
          <w:szCs w:val="18"/>
          <w:lang w:eastAsia="en-US"/>
        </w:rPr>
      </w:pPr>
      <w:r w:rsidRPr="00C6065E">
        <w:rPr>
          <w:rFonts w:eastAsia="Calibri"/>
          <w:sz w:val="18"/>
          <w:szCs w:val="18"/>
          <w:lang w:eastAsia="en-US"/>
        </w:rPr>
        <w:t>сельского                    поселения                                               Е.Н. Яковлева</w:t>
      </w:r>
    </w:p>
    <w:p w:rsidR="00A71BE8" w:rsidRDefault="00A71BE8" w:rsidP="00A71BE8">
      <w:pPr>
        <w:pBdr>
          <w:bottom w:val="single" w:sz="12" w:space="1" w:color="auto"/>
        </w:pBdr>
        <w:adjustRightInd/>
        <w:spacing w:line="240" w:lineRule="atLeast"/>
        <w:ind w:firstLine="0"/>
        <w:rPr>
          <w:rFonts w:eastAsia="Calibri"/>
          <w:sz w:val="18"/>
          <w:szCs w:val="18"/>
          <w:lang w:eastAsia="en-US"/>
        </w:rPr>
      </w:pPr>
    </w:p>
    <w:bookmarkEnd w:id="0"/>
    <w:p w:rsidR="00A71BE8" w:rsidRDefault="00A71BE8" w:rsidP="00A71BE8">
      <w:pPr>
        <w:adjustRightInd/>
        <w:spacing w:line="240" w:lineRule="atLeast"/>
        <w:ind w:firstLine="0"/>
        <w:jc w:val="left"/>
        <w:rPr>
          <w:rFonts w:eastAsia="Calibri"/>
          <w:b/>
          <w:sz w:val="18"/>
          <w:szCs w:val="18"/>
          <w:lang w:eastAsia="en-US"/>
        </w:rPr>
      </w:pPr>
    </w:p>
    <w:p w:rsidR="00A71BE8" w:rsidRDefault="00A71BE8" w:rsidP="00A71BE8">
      <w:pPr>
        <w:adjustRightInd/>
        <w:spacing w:line="240" w:lineRule="atLeast"/>
        <w:ind w:firstLine="0"/>
        <w:jc w:val="left"/>
        <w:rPr>
          <w:rFonts w:eastAsia="Calibri"/>
          <w:b/>
          <w:sz w:val="18"/>
          <w:szCs w:val="18"/>
          <w:lang w:eastAsia="en-US"/>
        </w:rPr>
      </w:pPr>
    </w:p>
    <w:p w:rsidR="00A71BE8" w:rsidRDefault="00A71BE8" w:rsidP="00A71BE8">
      <w:pPr>
        <w:adjustRightInd/>
        <w:spacing w:line="240" w:lineRule="atLeast"/>
        <w:ind w:firstLine="0"/>
        <w:jc w:val="left"/>
        <w:rPr>
          <w:rFonts w:eastAsia="Calibri"/>
          <w:b/>
          <w:sz w:val="18"/>
          <w:szCs w:val="18"/>
          <w:lang w:eastAsia="en-US"/>
        </w:rPr>
      </w:pPr>
    </w:p>
    <w:p w:rsidR="00A71BE8" w:rsidRDefault="00A71BE8" w:rsidP="00A71BE8">
      <w:pPr>
        <w:adjustRightInd/>
        <w:spacing w:line="240" w:lineRule="atLeast"/>
        <w:ind w:firstLine="0"/>
        <w:jc w:val="left"/>
        <w:rPr>
          <w:rFonts w:eastAsia="Calibri"/>
          <w:b/>
          <w:sz w:val="18"/>
          <w:szCs w:val="18"/>
          <w:lang w:eastAsia="en-US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 xml:space="preserve">СОВЕТ </w:t>
      </w: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 xml:space="preserve">НАРОДНЫХ ДЕПУТАТОВ  </w:t>
      </w: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 xml:space="preserve"> НОВОТРОИЦКОГО     СЕЛЬСКОГО</w:t>
      </w: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>ПОСЕЛЕНИЯ ПЕТРОПАВЛОВСКОГО МУНИЦИПАЛЬНОГО РАЙОНА ВОРОНЕЖСКОЙ ОБЛАСТИ</w:t>
      </w: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jc w:val="center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 xml:space="preserve">                                                               РЕШЕНИЕ</w:t>
      </w: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jc w:val="center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от « 13 »   февраля 2025 года  № 4</w:t>
      </w:r>
    </w:p>
    <w:p w:rsidR="00A71BE8" w:rsidRPr="00A71BE8" w:rsidRDefault="00A71BE8" w:rsidP="00A71BE8">
      <w:pPr>
        <w:widowControl/>
        <w:autoSpaceDE/>
        <w:autoSpaceDN/>
        <w:adjustRightInd/>
        <w:spacing w:line="288" w:lineRule="auto"/>
        <w:ind w:firstLine="567"/>
        <w:rPr>
          <w:sz w:val="18"/>
          <w:szCs w:val="18"/>
        </w:rPr>
      </w:pPr>
      <w:r w:rsidRPr="00A71BE8">
        <w:rPr>
          <w:sz w:val="18"/>
          <w:szCs w:val="18"/>
        </w:rPr>
        <w:t xml:space="preserve">  </w:t>
      </w:r>
      <w:r w:rsidRPr="00A71BE8">
        <w:rPr>
          <w:sz w:val="18"/>
          <w:szCs w:val="18"/>
        </w:rPr>
        <w:tab/>
        <w:t xml:space="preserve">      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A71BE8">
        <w:rPr>
          <w:sz w:val="18"/>
          <w:szCs w:val="18"/>
        </w:rPr>
        <w:t>Об утверждении отчета об исполнении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Cs/>
          <w:sz w:val="18"/>
          <w:szCs w:val="18"/>
        </w:rPr>
      </w:pPr>
      <w:r w:rsidRPr="00A71BE8">
        <w:rPr>
          <w:sz w:val="18"/>
          <w:szCs w:val="18"/>
        </w:rPr>
        <w:t xml:space="preserve">плана  реализации </w:t>
      </w:r>
      <w:r w:rsidRPr="00A71BE8">
        <w:rPr>
          <w:bCs/>
          <w:sz w:val="18"/>
          <w:szCs w:val="18"/>
        </w:rPr>
        <w:t xml:space="preserve">муниципальной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Cs/>
          <w:sz w:val="18"/>
          <w:szCs w:val="18"/>
        </w:rPr>
      </w:pPr>
      <w:r w:rsidRPr="00A71BE8">
        <w:rPr>
          <w:bCs/>
          <w:sz w:val="18"/>
          <w:szCs w:val="18"/>
        </w:rPr>
        <w:t>программы комплексного развития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Cs/>
          <w:sz w:val="18"/>
          <w:szCs w:val="18"/>
        </w:rPr>
      </w:pPr>
      <w:r w:rsidRPr="00A71BE8">
        <w:rPr>
          <w:bCs/>
          <w:sz w:val="18"/>
          <w:szCs w:val="18"/>
        </w:rPr>
        <w:t xml:space="preserve">транспортной инфраструктуры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Cs/>
          <w:sz w:val="18"/>
          <w:szCs w:val="18"/>
        </w:rPr>
      </w:pPr>
      <w:r w:rsidRPr="00A71BE8">
        <w:rPr>
          <w:bCs/>
          <w:sz w:val="18"/>
          <w:szCs w:val="18"/>
        </w:rPr>
        <w:t xml:space="preserve">Новотроицкого сельского поселения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bCs/>
          <w:sz w:val="18"/>
          <w:szCs w:val="18"/>
        </w:rPr>
      </w:pPr>
      <w:r w:rsidRPr="00A71BE8">
        <w:rPr>
          <w:bCs/>
          <w:sz w:val="18"/>
          <w:szCs w:val="18"/>
        </w:rPr>
        <w:t>на 2017-2030 годы</w:t>
      </w:r>
      <w:r w:rsidRPr="00A71BE8">
        <w:rPr>
          <w:sz w:val="18"/>
          <w:szCs w:val="18"/>
        </w:rPr>
        <w:t xml:space="preserve"> </w:t>
      </w:r>
      <w:r w:rsidRPr="00A71BE8">
        <w:rPr>
          <w:bCs/>
          <w:sz w:val="18"/>
          <w:szCs w:val="18"/>
        </w:rPr>
        <w:t>за  2024 год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bCs/>
          <w:sz w:val="18"/>
          <w:szCs w:val="18"/>
        </w:rPr>
      </w:pPr>
      <w:r w:rsidRPr="00A71BE8">
        <w:rPr>
          <w:sz w:val="18"/>
          <w:szCs w:val="18"/>
        </w:rPr>
        <w:t xml:space="preserve">    В соответствии с  Постановлением Администрации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от 25.11.2013 № 62 «Об утверждении Порядка разработки, реализации и оценки эффективности муниципальных программ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Петропавловского муниципального района Воронежской области», решения Совета народных депутатов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от 07.08.2017 года № 26 «Об утверждении </w:t>
      </w:r>
      <w:r w:rsidRPr="00A71BE8">
        <w:rPr>
          <w:bCs/>
          <w:sz w:val="18"/>
          <w:szCs w:val="18"/>
        </w:rPr>
        <w:t>программы комплексного развития транспортной инфраструктуры Новотроицкого сельского поселения Петропавловского муниципального района Воронежской области на 2017-2030 годы</w:t>
      </w:r>
      <w:r w:rsidRPr="00A71BE8">
        <w:rPr>
          <w:sz w:val="18"/>
          <w:szCs w:val="18"/>
        </w:rPr>
        <w:t>»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Совет народных депутатов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решил: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A71BE8" w:rsidRPr="00A71BE8" w:rsidRDefault="00A71BE8" w:rsidP="00A71BE8">
      <w:pPr>
        <w:widowControl/>
        <w:shd w:val="clear" w:color="auto" w:fill="FFFFFF"/>
        <w:autoSpaceDE/>
        <w:autoSpaceDN/>
        <w:adjustRightInd/>
        <w:spacing w:before="48" w:line="240" w:lineRule="auto"/>
        <w:ind w:left="710" w:right="1613" w:firstLine="0"/>
        <w:rPr>
          <w:b/>
          <w:sz w:val="18"/>
          <w:szCs w:val="18"/>
        </w:rPr>
      </w:pPr>
      <w:r w:rsidRPr="00A71BE8">
        <w:rPr>
          <w:color w:val="000000"/>
          <w:sz w:val="18"/>
          <w:szCs w:val="18"/>
        </w:rPr>
        <w:t xml:space="preserve">  </w:t>
      </w:r>
      <w:r w:rsidRPr="00A71BE8">
        <w:rPr>
          <w:b/>
          <w:bCs/>
          <w:color w:val="000000"/>
          <w:spacing w:val="-2"/>
          <w:sz w:val="18"/>
          <w:szCs w:val="18"/>
        </w:rPr>
        <w:t>Статья 1.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bCs/>
          <w:sz w:val="18"/>
          <w:szCs w:val="18"/>
        </w:rPr>
      </w:pPr>
      <w:r w:rsidRPr="00A71BE8">
        <w:rPr>
          <w:sz w:val="18"/>
          <w:szCs w:val="18"/>
        </w:rPr>
        <w:t xml:space="preserve">        Утвердить отчет об исполнении плана реализации </w:t>
      </w:r>
      <w:r w:rsidRPr="00A71BE8">
        <w:rPr>
          <w:bCs/>
          <w:sz w:val="18"/>
          <w:szCs w:val="18"/>
        </w:rPr>
        <w:t>программы комплексного развития транспортной инфраструктуры Новотроицкого сельского поселения Петропавловского муниципального района Воронежской области на 2017-2030 годы</w:t>
      </w:r>
      <w:r w:rsidRPr="00A71BE8">
        <w:rPr>
          <w:b/>
          <w:sz w:val="18"/>
          <w:szCs w:val="18"/>
        </w:rPr>
        <w:t xml:space="preserve"> </w:t>
      </w:r>
      <w:r w:rsidRPr="00A71BE8">
        <w:rPr>
          <w:sz w:val="18"/>
          <w:szCs w:val="18"/>
        </w:rPr>
        <w:t xml:space="preserve"> за 2024 год,  согласно приложению к настоящему решению</w:t>
      </w:r>
      <w:r w:rsidRPr="00A71BE8">
        <w:rPr>
          <w:b/>
          <w:sz w:val="18"/>
          <w:szCs w:val="18"/>
        </w:rPr>
        <w:t>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  <w:r w:rsidRPr="00A71BE8">
        <w:rPr>
          <w:sz w:val="18"/>
          <w:szCs w:val="18"/>
        </w:rPr>
        <w:t xml:space="preserve">            </w:t>
      </w:r>
      <w:r w:rsidRPr="00A71BE8">
        <w:rPr>
          <w:b/>
          <w:sz w:val="18"/>
          <w:szCs w:val="18"/>
        </w:rPr>
        <w:t>Статья 2.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Настоящее решение вступает в силу со дня его официального опубликования.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Глава </w:t>
      </w:r>
      <w:r w:rsidRPr="00A71BE8">
        <w:rPr>
          <w:bCs/>
          <w:sz w:val="18"/>
          <w:szCs w:val="18"/>
        </w:rPr>
        <w:t>Новотроицкого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>сельского поселения                                                                                    Е.М.Шапошникова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>Председатель Совета народных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депутатов Новотроицкого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  <w:sectPr w:rsidR="00A71BE8" w:rsidRPr="00A71BE8" w:rsidSect="00D004E4">
          <w:pgSz w:w="11906" w:h="16838"/>
          <w:pgMar w:top="1134" w:right="1134" w:bottom="1134" w:left="709" w:header="709" w:footer="709" w:gutter="0"/>
          <w:cols w:space="708"/>
          <w:docGrid w:linePitch="360"/>
        </w:sectPr>
      </w:pPr>
      <w:r w:rsidRPr="00A71BE8">
        <w:rPr>
          <w:sz w:val="18"/>
          <w:szCs w:val="18"/>
        </w:rPr>
        <w:t xml:space="preserve">      сельского поселения                                                                         Е.Н.Яковлева                                                                                                        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lastRenderedPageBreak/>
        <w:t xml:space="preserve">                                                                         Приложение 1                                                                                                                       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b/>
          <w:sz w:val="18"/>
          <w:szCs w:val="18"/>
        </w:rPr>
        <w:tab/>
      </w:r>
      <w:r w:rsidRPr="00A71BE8">
        <w:rPr>
          <w:sz w:val="18"/>
          <w:szCs w:val="18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Новотроицкого сельского поселения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№ 3   от   11.02.2025 г.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454"/>
        <w:tblW w:w="15129" w:type="dxa"/>
        <w:tblLayout w:type="fixed"/>
        <w:tblLook w:val="0000" w:firstRow="0" w:lastRow="0" w:firstColumn="0" w:lastColumn="0" w:noHBand="0" w:noVBand="0"/>
      </w:tblPr>
      <w:tblGrid>
        <w:gridCol w:w="2152"/>
        <w:gridCol w:w="2228"/>
        <w:gridCol w:w="2177"/>
        <w:gridCol w:w="1064"/>
        <w:gridCol w:w="860"/>
        <w:gridCol w:w="1550"/>
        <w:gridCol w:w="990"/>
        <w:gridCol w:w="1344"/>
        <w:gridCol w:w="7"/>
        <w:gridCol w:w="1355"/>
        <w:gridCol w:w="1402"/>
      </w:tblGrid>
      <w:tr w:rsidR="00A71BE8" w:rsidRPr="00A71BE8" w:rsidTr="00470185">
        <w:trPr>
          <w:trHeight w:val="419"/>
        </w:trPr>
        <w:tc>
          <w:tcPr>
            <w:tcW w:w="151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b/>
                <w:bCs/>
                <w:sz w:val="18"/>
                <w:szCs w:val="18"/>
              </w:rPr>
              <w:t>Отчет об использовании бюджетных ассигнований местного бюджета на реализацию программы Новотроицкого сельского поселения Петропавловского муниципального района Воронежской области за 2024 год</w:t>
            </w:r>
          </w:p>
        </w:tc>
      </w:tr>
      <w:tr w:rsidR="00A71BE8" w:rsidRPr="00A71BE8" w:rsidTr="00470185">
        <w:trPr>
          <w:trHeight w:val="116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Статус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Наименование муниципальной программы, подпрограммы. основного мероприятия, мероприятия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Наименование ответственного исполнителя, исполнителя-главного распорядителя средств местного бюджета (далее –ГРБС)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Расходы местного бюджета за отчетный год, тыс.руб.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903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106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ГРБС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РзПз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ЦСР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ВР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лимит на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кассовый план на отчетную дату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A71BE8" w:rsidRPr="00A71BE8" w:rsidTr="00470185">
        <w:trPr>
          <w:trHeight w:val="8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     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          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     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       10</w:t>
            </w:r>
          </w:p>
        </w:tc>
      </w:tr>
      <w:tr w:rsidR="00A71BE8" w:rsidRPr="00A71BE8" w:rsidTr="00470185">
        <w:trPr>
          <w:trHeight w:val="179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Муниципальная программа </w:t>
            </w:r>
            <w:r w:rsidRPr="00A71BE8">
              <w:rPr>
                <w:bCs/>
                <w:sz w:val="18"/>
                <w:szCs w:val="18"/>
              </w:rPr>
              <w:t xml:space="preserve">Новотроицкого </w:t>
            </w:r>
            <w:r w:rsidRPr="00A71BE8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Муниципальная программа комплексного развития транспортной инфраструктуры Новотроицкого сельского поселения на 2017-2030 годы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всего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</w:tr>
      <w:tr w:rsidR="00A71BE8" w:rsidRPr="00A71BE8" w:rsidTr="00470185">
        <w:trPr>
          <w:trHeight w:val="249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Администрация </w:t>
            </w:r>
            <w:r w:rsidRPr="00A71BE8">
              <w:rPr>
                <w:bCs/>
                <w:sz w:val="18"/>
                <w:szCs w:val="18"/>
              </w:rPr>
              <w:t xml:space="preserve">Новотроицкого </w:t>
            </w:r>
            <w:r w:rsidRPr="00A71BE8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</w:tr>
      <w:tr w:rsidR="00A71BE8" w:rsidRPr="00A71BE8" w:rsidTr="00470185">
        <w:trPr>
          <w:trHeight w:val="87"/>
        </w:trPr>
        <w:tc>
          <w:tcPr>
            <w:tcW w:w="15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10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Основное мероприятие 1.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  <w:lang w:eastAsia="ar-SA"/>
              </w:rPr>
              <w:t xml:space="preserve">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</w:t>
            </w:r>
            <w:r w:rsidRPr="00A71BE8">
              <w:rPr>
                <w:bCs/>
                <w:sz w:val="18"/>
                <w:szCs w:val="18"/>
              </w:rPr>
              <w:t xml:space="preserve">Новотроицкого </w:t>
            </w:r>
            <w:r w:rsidRPr="00A71BE8">
              <w:rPr>
                <w:sz w:val="18"/>
                <w:szCs w:val="18"/>
                <w:lang w:eastAsia="ar-SA"/>
              </w:rPr>
              <w:t>сельского поселения на 2017-2030 годы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всего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5800600000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</w:tr>
      <w:tr w:rsidR="00A71BE8" w:rsidRPr="00A71BE8" w:rsidTr="00470185">
        <w:trPr>
          <w:trHeight w:val="880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Администрация </w:t>
            </w:r>
            <w:r w:rsidRPr="00A71BE8">
              <w:rPr>
                <w:bCs/>
                <w:sz w:val="18"/>
                <w:szCs w:val="18"/>
              </w:rPr>
              <w:t>Новотроицкого</w:t>
            </w:r>
            <w:r w:rsidRPr="00A71BE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914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0409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58006</w:t>
            </w:r>
            <w:r w:rsidRPr="00A71BE8">
              <w:rPr>
                <w:sz w:val="18"/>
                <w:szCs w:val="18"/>
                <w:lang w:val="en-US"/>
              </w:rPr>
              <w:t>S</w:t>
            </w:r>
            <w:r w:rsidRPr="00A71BE8">
              <w:rPr>
                <w:sz w:val="18"/>
                <w:szCs w:val="18"/>
              </w:rPr>
              <w:t>8850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5800691290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200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2772,2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1430,7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2772,2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1430,7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2772,2</w:t>
            </w: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1269,0</w:t>
            </w:r>
          </w:p>
        </w:tc>
      </w:tr>
      <w:tr w:rsidR="00A71BE8" w:rsidRPr="00A71BE8" w:rsidTr="00470185">
        <w:trPr>
          <w:trHeight w:val="219"/>
        </w:trPr>
        <w:tc>
          <w:tcPr>
            <w:tcW w:w="15129" w:type="dxa"/>
            <w:gridSpan w:val="11"/>
            <w:tcBorders>
              <w:top w:val="single" w:sz="4" w:space="0" w:color="auto"/>
              <w:bottom w:val="nil"/>
            </w:tcBorders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 2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                                                                                                    к Решению Совета народных депутатов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Новотроицкого сельского поселения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№ 3   от   11.02.2025 г.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>СВЕДЕНИЯ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>о достижении значений показателей (индикаторов) реализации муниципальной программы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A71BE8">
        <w:rPr>
          <w:b/>
          <w:bCs/>
          <w:sz w:val="18"/>
          <w:szCs w:val="18"/>
        </w:rPr>
        <w:t>комплексного развития транспортной инфраструктуры Новотроицкого сельского поселения на 2017-2030 годы</w:t>
      </w:r>
      <w:r w:rsidRPr="00A71BE8">
        <w:rPr>
          <w:b/>
          <w:sz w:val="18"/>
          <w:szCs w:val="18"/>
        </w:rPr>
        <w:t xml:space="preserve"> за 2024 год</w:t>
      </w:r>
    </w:p>
    <w:tbl>
      <w:tblPr>
        <w:tblW w:w="14091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41"/>
        <w:gridCol w:w="497"/>
        <w:gridCol w:w="382"/>
        <w:gridCol w:w="3937"/>
        <w:gridCol w:w="42"/>
        <w:gridCol w:w="1398"/>
        <w:gridCol w:w="127"/>
        <w:gridCol w:w="1999"/>
        <w:gridCol w:w="33"/>
        <w:gridCol w:w="1129"/>
        <w:gridCol w:w="311"/>
        <w:gridCol w:w="1260"/>
        <w:gridCol w:w="209"/>
        <w:gridCol w:w="2681"/>
        <w:gridCol w:w="45"/>
      </w:tblGrid>
      <w:tr w:rsidR="00A71BE8" w:rsidRPr="00A71BE8" w:rsidTr="00470185">
        <w:trPr>
          <w:gridBefore w:val="1"/>
          <w:wBefore w:w="41" w:type="dxa"/>
          <w:trHeight w:val="945"/>
        </w:trPr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№ п/п</w:t>
            </w:r>
          </w:p>
        </w:tc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71BE8" w:rsidRPr="00A71BE8" w:rsidTr="00470185">
        <w:trPr>
          <w:gridBefore w:val="1"/>
          <w:wBefore w:w="41" w:type="dxa"/>
          <w:trHeight w:val="315"/>
        </w:trPr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отчетный год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gridBefore w:val="1"/>
          <w:wBefore w:w="41" w:type="dxa"/>
          <w:trHeight w:val="1380"/>
        </w:trPr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год, предшествующий отчетному </w:t>
            </w:r>
            <w:r w:rsidRPr="00A71BE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план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факт</w:t>
            </w: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gridBefore w:val="1"/>
          <w:wBefore w:w="41" w:type="dxa"/>
          <w:trHeight w:val="630"/>
        </w:trPr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6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7</w:t>
            </w:r>
          </w:p>
        </w:tc>
      </w:tr>
      <w:tr w:rsidR="00A71BE8" w:rsidRPr="00A71BE8" w:rsidTr="00470185">
        <w:trPr>
          <w:gridBefore w:val="1"/>
          <w:wBefore w:w="41" w:type="dxa"/>
          <w:trHeight w:val="345"/>
        </w:trPr>
        <w:tc>
          <w:tcPr>
            <w:tcW w:w="1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sz w:val="18"/>
                <w:szCs w:val="18"/>
              </w:rPr>
            </w:pPr>
            <w:r w:rsidRPr="00A71BE8">
              <w:rPr>
                <w:b/>
                <w:bCs/>
                <w:sz w:val="18"/>
                <w:szCs w:val="18"/>
              </w:rPr>
              <w:t>Муниципальная программа комплексного развития транспортной инфраструктуры Новотроицкого сельского поселения на 2017-2030 годы</w:t>
            </w:r>
          </w:p>
        </w:tc>
      </w:tr>
      <w:tr w:rsidR="00A71BE8" w:rsidRPr="00A71BE8" w:rsidTr="00470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gridAfter w:val="1"/>
          <w:wAfter w:w="45" w:type="dxa"/>
          <w:trHeight w:val="255"/>
        </w:trPr>
        <w:tc>
          <w:tcPr>
            <w:tcW w:w="14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71BE8">
              <w:rPr>
                <w:rFonts w:eastAsia="Calibri"/>
                <w:kern w:val="2"/>
                <w:sz w:val="18"/>
                <w:szCs w:val="18"/>
                <w:lang w:eastAsia="en-US"/>
              </w:rPr>
              <w:t>1. Основное мероприятие «</w:t>
            </w:r>
            <w:r w:rsidRPr="00A71BE8">
              <w:rPr>
                <w:rFonts w:eastAsia="Calibri" w:cs="Calibri"/>
                <w:sz w:val="18"/>
                <w:szCs w:val="18"/>
                <w:lang w:eastAsia="ar-SA"/>
              </w:rPr>
              <w:t>Развитие сети автомобильных дорог общего пользования сельского поселения</w:t>
            </w:r>
            <w:r w:rsidRPr="00A71BE8">
              <w:rPr>
                <w:rFonts w:eastAsia="Calibri"/>
                <w:kern w:val="2"/>
                <w:sz w:val="18"/>
                <w:szCs w:val="18"/>
                <w:lang w:eastAsia="en-US"/>
              </w:rPr>
              <w:t>»</w:t>
            </w:r>
          </w:p>
        </w:tc>
      </w:tr>
      <w:tr w:rsidR="00A71BE8" w:rsidRPr="00A71BE8" w:rsidTr="00470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gridAfter w:val="1"/>
          <w:wAfter w:w="45" w:type="dxa"/>
          <w:trHeight w:val="81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71BE8">
              <w:rPr>
                <w:rFonts w:eastAsia="Calibri"/>
                <w:kern w:val="2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71BE8">
              <w:rPr>
                <w:rFonts w:eastAsia="Calibri"/>
                <w:kern w:val="2"/>
                <w:sz w:val="18"/>
                <w:szCs w:val="18"/>
                <w:lang w:eastAsia="en-US"/>
              </w:rPr>
              <w:t>Асфальтирование дорог и засыпка отсевом грунтовых дорог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71BE8">
              <w:rPr>
                <w:rFonts w:eastAsia="Calibri"/>
                <w:kern w:val="2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5514,6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2772,2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2772,0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A71BE8" w:rsidRPr="00A71BE8" w:rsidRDefault="00A71BE8" w:rsidP="00A71BE8">
      <w:pPr>
        <w:widowControl/>
        <w:tabs>
          <w:tab w:val="left" w:pos="1230"/>
        </w:tabs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A71BE8">
        <w:rPr>
          <w:sz w:val="18"/>
          <w:szCs w:val="18"/>
        </w:rPr>
        <w:tab/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Приложение 3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                                                                                             к Решению Совета народных депутатов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Новотроицкого сельского поселения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№ 3   от   11.02.2025 г.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tbl>
      <w:tblPr>
        <w:tblW w:w="15433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511"/>
        <w:gridCol w:w="1031"/>
        <w:gridCol w:w="1636"/>
        <w:gridCol w:w="1742"/>
        <w:gridCol w:w="1008"/>
        <w:gridCol w:w="1100"/>
        <w:gridCol w:w="1008"/>
        <w:gridCol w:w="1009"/>
        <w:gridCol w:w="1138"/>
        <w:gridCol w:w="1101"/>
        <w:gridCol w:w="1100"/>
        <w:gridCol w:w="1065"/>
        <w:gridCol w:w="1037"/>
        <w:gridCol w:w="947"/>
      </w:tblGrid>
      <w:tr w:rsidR="00A71BE8" w:rsidRPr="00A71BE8" w:rsidTr="00470185">
        <w:trPr>
          <w:trHeight w:val="1125"/>
        </w:trPr>
        <w:tc>
          <w:tcPr>
            <w:tcW w:w="15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b/>
                <w:bCs/>
                <w:sz w:val="18"/>
                <w:szCs w:val="18"/>
              </w:rPr>
              <w:t xml:space="preserve">Отчет о выполнении Плана реализации муниципальной программы комплексного развития транспортной инфраструктуры Новотроицкого сельского поселения на 2017-2030 годы  </w:t>
            </w:r>
            <w:r w:rsidRPr="00A71BE8">
              <w:rPr>
                <w:b/>
                <w:sz w:val="18"/>
                <w:szCs w:val="18"/>
              </w:rPr>
              <w:t>за 2024 год</w:t>
            </w:r>
          </w:p>
        </w:tc>
      </w:tr>
      <w:tr w:rsidR="00A71BE8" w:rsidRPr="00A71BE8" w:rsidTr="00470185">
        <w:trPr>
          <w:trHeight w:val="63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№ п/п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Исполнитель мероприятия (администрации поселения,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Результаты реализации мероприятий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Проблемы, возникшие в ходе реализации мероприятия </w:t>
            </w:r>
          </w:p>
        </w:tc>
      </w:tr>
      <w:tr w:rsidR="00A71BE8" w:rsidRPr="00A71BE8" w:rsidTr="00470185">
        <w:trPr>
          <w:trHeight w:val="7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начала реализации</w:t>
            </w:r>
            <w:r w:rsidRPr="00A71BE8">
              <w:rPr>
                <w:sz w:val="18"/>
                <w:szCs w:val="18"/>
              </w:rPr>
              <w:br/>
              <w:t xml:space="preserve">мероприятия в отчетном году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окончания реализации</w:t>
            </w:r>
            <w:r w:rsidRPr="00A71BE8">
              <w:rPr>
                <w:sz w:val="18"/>
                <w:szCs w:val="18"/>
              </w:rPr>
              <w:br/>
              <w:t>мероприятия</w:t>
            </w:r>
            <w:r w:rsidRPr="00A71BE8">
              <w:rPr>
                <w:sz w:val="18"/>
                <w:szCs w:val="18"/>
              </w:rPr>
              <w:br/>
              <w:t xml:space="preserve">в отчетном году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начала реализации</w:t>
            </w:r>
            <w:r w:rsidRPr="00A71BE8">
              <w:rPr>
                <w:sz w:val="18"/>
                <w:szCs w:val="18"/>
              </w:rPr>
              <w:br/>
              <w:t xml:space="preserve">мероприятия в отчетном году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окончания реализации</w:t>
            </w:r>
            <w:r w:rsidRPr="00A71BE8">
              <w:rPr>
                <w:sz w:val="18"/>
                <w:szCs w:val="18"/>
              </w:rPr>
              <w:br/>
              <w:t>мероприятия</w:t>
            </w:r>
            <w:r w:rsidRPr="00A71BE8">
              <w:rPr>
                <w:sz w:val="18"/>
                <w:szCs w:val="18"/>
              </w:rPr>
              <w:br/>
              <w:t xml:space="preserve">в отчетном году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кассовый план  на отчетную </w:t>
            </w:r>
            <w:r w:rsidRPr="00A71BE8">
              <w:rPr>
                <w:sz w:val="18"/>
                <w:szCs w:val="18"/>
              </w:rPr>
              <w:br/>
              <w:t xml:space="preserve">дату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кассовое исполнение на отчетную дату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запланированные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достигнутые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10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14</w:t>
            </w:r>
          </w:p>
        </w:tc>
      </w:tr>
      <w:tr w:rsidR="00A71BE8" w:rsidRPr="00A71BE8" w:rsidTr="00470185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Муниципальная программа комплексного развития транспортной инфраструктуры Новотроицкого сельского поселения на 2017-2030 годы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Администрация </w:t>
            </w:r>
            <w:r w:rsidRPr="00A71BE8">
              <w:rPr>
                <w:bCs/>
                <w:sz w:val="18"/>
                <w:szCs w:val="18"/>
              </w:rPr>
              <w:t xml:space="preserve">Новотроицкого </w:t>
            </w:r>
            <w:r w:rsidRPr="00A71BE8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01.2024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12.2024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01.2024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12.2024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нет</w:t>
            </w:r>
          </w:p>
        </w:tc>
      </w:tr>
      <w:tr w:rsidR="00A71BE8" w:rsidRPr="00A71BE8" w:rsidTr="00470185">
        <w:trPr>
          <w:trHeight w:val="3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«Развитие сети автомобильных дорог общего пользования сельского поселения»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Администрация </w:t>
            </w:r>
            <w:r w:rsidRPr="00A71BE8">
              <w:rPr>
                <w:bCs/>
                <w:sz w:val="18"/>
                <w:szCs w:val="18"/>
              </w:rPr>
              <w:t>Новотроицкого</w:t>
            </w:r>
            <w:r w:rsidRPr="00A71BE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01.2024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12.2024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01.2024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12.2024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нет</w:t>
            </w:r>
          </w:p>
        </w:tc>
      </w:tr>
    </w:tbl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  <w:sectPr w:rsidR="00A71BE8" w:rsidRPr="00A71BE8" w:rsidSect="00D004E4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lastRenderedPageBreak/>
        <w:t xml:space="preserve">Приложение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 xml:space="preserve">к Решению Совета народных депутатов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Новотроицкого сельского поселения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№ 3   от   11.02.2025 г.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>Информация</w:t>
      </w:r>
      <w:r w:rsidRPr="00A71BE8">
        <w:rPr>
          <w:b/>
          <w:sz w:val="18"/>
          <w:szCs w:val="18"/>
        </w:rPr>
        <w:br/>
        <w:t xml:space="preserve"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</w:t>
      </w:r>
      <w:r w:rsidRPr="00A71BE8">
        <w:rPr>
          <w:b/>
          <w:bCs/>
          <w:sz w:val="18"/>
          <w:szCs w:val="18"/>
        </w:rPr>
        <w:t xml:space="preserve">комплексного развития транспортной инфраструктуры Новотроицкого сельского поселения на 2017-2030 годы  </w:t>
      </w:r>
      <w:r w:rsidRPr="00A71BE8">
        <w:rPr>
          <w:b/>
          <w:sz w:val="18"/>
          <w:szCs w:val="18"/>
        </w:rPr>
        <w:t>за 2024 год</w:t>
      </w:r>
    </w:p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6520"/>
        <w:gridCol w:w="2720"/>
        <w:gridCol w:w="1439"/>
        <w:gridCol w:w="1440"/>
        <w:gridCol w:w="1260"/>
      </w:tblGrid>
      <w:tr w:rsidR="00A71BE8" w:rsidRPr="00A71BE8" w:rsidTr="00470185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Статус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Расходы за отчетный период, тыс.рублей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9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Лимит на год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A71BE8" w:rsidRPr="00A71BE8" w:rsidTr="0047018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6</w:t>
            </w:r>
          </w:p>
        </w:tc>
      </w:tr>
      <w:tr w:rsidR="00A71BE8" w:rsidRPr="00A71BE8" w:rsidTr="0047018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Муниципальная программа комплексного развития транспортной инфраструктуры Новотроицкого сельского поселения на 2017-2030 годы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</w:tr>
      <w:tr w:rsidR="00A71BE8" w:rsidRPr="00A71BE8" w:rsidTr="00470185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2741,5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2741,5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2741,5</w:t>
            </w:r>
          </w:p>
        </w:tc>
      </w:tr>
      <w:tr w:rsidR="00A71BE8" w:rsidRPr="00A71BE8" w:rsidTr="00470185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</w:tr>
      <w:tr w:rsidR="00A71BE8" w:rsidRPr="00A71BE8" w:rsidTr="00470185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1461,4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1461,4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1299,7</w:t>
            </w:r>
          </w:p>
        </w:tc>
      </w:tr>
      <w:tr w:rsidR="00A71BE8" w:rsidRPr="00A71BE8" w:rsidTr="0047018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4202,9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4041,2</w:t>
            </w:r>
          </w:p>
        </w:tc>
      </w:tr>
      <w:tr w:rsidR="00A71BE8" w:rsidRPr="00A71BE8" w:rsidTr="00470185">
        <w:trPr>
          <w:trHeight w:val="37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2741,5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2741,5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2741,5</w:t>
            </w:r>
          </w:p>
        </w:tc>
      </w:tr>
      <w:tr w:rsidR="00A71BE8" w:rsidRPr="00A71BE8" w:rsidTr="00470185">
        <w:trPr>
          <w:trHeight w:val="40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71BE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1461,4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1461,4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BE8" w:rsidRPr="00A71BE8" w:rsidRDefault="00A71BE8" w:rsidP="00A71BE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A71BE8">
              <w:rPr>
                <w:bCs/>
                <w:sz w:val="18"/>
                <w:szCs w:val="18"/>
              </w:rPr>
              <w:t>1299,7</w:t>
            </w:r>
          </w:p>
        </w:tc>
      </w:tr>
    </w:tbl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18"/>
          <w:szCs w:val="18"/>
        </w:rPr>
        <w:sectPr w:rsidR="00A71BE8" w:rsidRPr="00A71BE8" w:rsidSect="00AC03EB">
          <w:pgSz w:w="16838" w:h="11906" w:orient="landscape"/>
          <w:pgMar w:top="284" w:right="720" w:bottom="1106" w:left="720" w:header="709" w:footer="709" w:gutter="0"/>
          <w:cols w:space="708"/>
          <w:docGrid w:linePitch="360"/>
        </w:sect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b/>
          <w:sz w:val="18"/>
          <w:szCs w:val="18"/>
        </w:rPr>
        <w:t xml:space="preserve">  </w:t>
      </w:r>
      <w:r w:rsidRPr="00A71BE8">
        <w:rPr>
          <w:sz w:val="18"/>
          <w:szCs w:val="18"/>
        </w:rPr>
        <w:t>Приложение 5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                                                                      к Решению Совета народных депутатов 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Новотроицкого сельского поселения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A71BE8">
        <w:rPr>
          <w:sz w:val="18"/>
          <w:szCs w:val="18"/>
        </w:rPr>
        <w:t>№ 3   от   11.02.2025 г.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>ОЦЕНКА ЭФФЕКТИВНОСТИ РЕАЛИЗАЦИИ МУНИЦИПАЛЬНОЙ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18"/>
          <w:szCs w:val="18"/>
        </w:rPr>
      </w:pPr>
      <w:r w:rsidRPr="00A71BE8">
        <w:rPr>
          <w:b/>
          <w:sz w:val="18"/>
          <w:szCs w:val="18"/>
        </w:rPr>
        <w:t>ПРОГРАММЫ ЗА 2024 ГОД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18"/>
          <w:szCs w:val="18"/>
        </w:rPr>
      </w:pPr>
    </w:p>
    <w:p w:rsidR="00A71BE8" w:rsidRPr="00A71BE8" w:rsidRDefault="00A71BE8" w:rsidP="00A71BE8">
      <w:pPr>
        <w:widowControl/>
        <w:spacing w:line="240" w:lineRule="auto"/>
        <w:ind w:firstLine="709"/>
        <w:rPr>
          <w:sz w:val="18"/>
          <w:szCs w:val="18"/>
        </w:rPr>
      </w:pPr>
      <w:r w:rsidRPr="00A71BE8">
        <w:rPr>
          <w:sz w:val="18"/>
          <w:szCs w:val="18"/>
        </w:rPr>
        <w:t xml:space="preserve">  Муниципальная программа </w:t>
      </w:r>
      <w:r w:rsidRPr="00A71BE8">
        <w:rPr>
          <w:bCs/>
          <w:sz w:val="18"/>
          <w:szCs w:val="18"/>
        </w:rPr>
        <w:t>комплексного развития транспортной инфраструктуры Новотроицкого сельского поселения на 2017-2030 годы</w:t>
      </w:r>
      <w:r w:rsidRPr="00A71BE8">
        <w:rPr>
          <w:sz w:val="18"/>
          <w:szCs w:val="18"/>
        </w:rPr>
        <w:t xml:space="preserve">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Петропавловского муниципального района Воронежской области утверждена решением СНД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от 07.08.2017 года № 26 Поставленные цели и задачи муниципальной программы соответствуют социально-экономическим приоритетам. Целью муниципальной программы является обеспечение динамичного социально-экономического развития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поселения,  повышение эффективности и информационной  прозрачности деятельности органов местного самоуправления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поселения, обеспечение долгосрочной сбалансированности и устойчивости бюджета поселения, повышение качества и прозрачности управления муниципальными финансами, создание условий для качественной и эффективной реализации полномочий органов местного самоуправления  </w:t>
      </w:r>
      <w:r w:rsidRPr="00A71BE8">
        <w:rPr>
          <w:bCs/>
          <w:sz w:val="18"/>
          <w:szCs w:val="18"/>
        </w:rPr>
        <w:t>Новотроицкого</w:t>
      </w:r>
      <w:r w:rsidRPr="00A71BE8">
        <w:rPr>
          <w:sz w:val="18"/>
          <w:szCs w:val="18"/>
        </w:rPr>
        <w:t xml:space="preserve"> сельского поселения по решению вопросов местного значения, определенных законодательством  Российской Федерации.</w:t>
      </w:r>
    </w:p>
    <w:p w:rsidR="00A71BE8" w:rsidRPr="00A71BE8" w:rsidRDefault="00A71BE8" w:rsidP="00A71BE8">
      <w:pPr>
        <w:widowControl/>
        <w:spacing w:line="240" w:lineRule="auto"/>
        <w:ind w:firstLine="567"/>
        <w:outlineLvl w:val="0"/>
        <w:rPr>
          <w:sz w:val="18"/>
          <w:szCs w:val="18"/>
        </w:rPr>
      </w:pPr>
      <w:r w:rsidRPr="00A71BE8">
        <w:rPr>
          <w:sz w:val="18"/>
          <w:szCs w:val="18"/>
        </w:rPr>
        <w:t>При реализация муниципальной программы достигнуты следующие показатели:</w:t>
      </w:r>
    </w:p>
    <w:p w:rsidR="00A71BE8" w:rsidRPr="00A71BE8" w:rsidRDefault="00A71BE8" w:rsidP="00A71BE8">
      <w:pPr>
        <w:widowControl/>
        <w:spacing w:line="240" w:lineRule="auto"/>
        <w:ind w:firstLine="567"/>
        <w:rPr>
          <w:sz w:val="18"/>
          <w:szCs w:val="18"/>
        </w:rPr>
      </w:pPr>
      <w:r w:rsidRPr="00A71BE8">
        <w:rPr>
          <w:sz w:val="18"/>
          <w:szCs w:val="18"/>
        </w:rPr>
        <w:t>1. Обеспечены равные условия для устойчивого и эффективного исполнения расходных обязательств, обеспечена сбалансированность и повышена финансовая самостоятельность местного бюджета.</w:t>
      </w:r>
    </w:p>
    <w:p w:rsidR="00A71BE8" w:rsidRPr="00A71BE8" w:rsidRDefault="00A71BE8" w:rsidP="00A71BE8">
      <w:pPr>
        <w:widowControl/>
        <w:spacing w:line="240" w:lineRule="auto"/>
        <w:ind w:firstLine="567"/>
        <w:rPr>
          <w:sz w:val="18"/>
          <w:szCs w:val="18"/>
        </w:rPr>
      </w:pPr>
      <w:r w:rsidRPr="00A71BE8">
        <w:rPr>
          <w:sz w:val="18"/>
          <w:szCs w:val="18"/>
        </w:rPr>
        <w:t>2. Муниципальный долг отсутствует.</w:t>
      </w:r>
    </w:p>
    <w:p w:rsidR="00A71BE8" w:rsidRPr="00A71BE8" w:rsidRDefault="00A71BE8" w:rsidP="00A71BE8">
      <w:pPr>
        <w:widowControl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3. Отсутствуют выплаты из местного бюджета, связанные с несвоевременным исполнением долговых обязательств.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4. 100 процентов расходов местного бюджета формируются в рамках муниципальной программы.</w:t>
      </w:r>
    </w:p>
    <w:p w:rsidR="00A71BE8" w:rsidRPr="00A71BE8" w:rsidRDefault="00A71BE8" w:rsidP="00A71BE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 5. Своевременно составляется проект решения бюджета и отчета об исполнении  бюджета .</w:t>
      </w:r>
    </w:p>
    <w:p w:rsidR="00A71BE8" w:rsidRPr="00A71BE8" w:rsidRDefault="00A71BE8" w:rsidP="00A71BE8">
      <w:pPr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6. Поддерживается рейтинг по району среди поселений по достижению наилучших показателей деятельности органов местного самоуправления.</w:t>
      </w:r>
    </w:p>
    <w:p w:rsidR="00A71BE8" w:rsidRPr="00A71BE8" w:rsidRDefault="00A71BE8" w:rsidP="00A71BE8">
      <w:pPr>
        <w:spacing w:line="240" w:lineRule="auto"/>
        <w:ind w:firstLine="0"/>
        <w:rPr>
          <w:sz w:val="18"/>
          <w:szCs w:val="18"/>
        </w:rPr>
      </w:pPr>
      <w:r w:rsidRPr="00A71BE8">
        <w:rPr>
          <w:sz w:val="18"/>
          <w:szCs w:val="18"/>
        </w:rPr>
        <w:t xml:space="preserve">         </w:t>
      </w:r>
      <w:r w:rsidRPr="00A71BE8">
        <w:rPr>
          <w:sz w:val="18"/>
          <w:szCs w:val="18"/>
          <w:bdr w:val="none" w:sz="0" w:space="0" w:color="auto" w:frame="1"/>
        </w:rPr>
        <w:t xml:space="preserve">Планируемый объем расходов на реализацию программных мероприятий в 2024 году составил </w:t>
      </w:r>
      <w:r w:rsidRPr="00A71BE8">
        <w:rPr>
          <w:sz w:val="18"/>
          <w:szCs w:val="18"/>
        </w:rPr>
        <w:t xml:space="preserve">4202,9 </w:t>
      </w:r>
      <w:r w:rsidRPr="00A71BE8">
        <w:rPr>
          <w:sz w:val="18"/>
          <w:szCs w:val="18"/>
          <w:bdr w:val="none" w:sz="0" w:space="0" w:color="auto" w:frame="1"/>
        </w:rPr>
        <w:t>тыс. рублей, освоено 4041,2 тыс. рублей.  Следовательно, программа работает и может быть признана эффективной и целесообразной к финансированию на 2025 год с учетом корректировки объемов финансирования.</w:t>
      </w:r>
    </w:p>
    <w:p w:rsidR="00A71BE8" w:rsidRPr="00A71BE8" w:rsidRDefault="00A71BE8" w:rsidP="00A71BE8">
      <w:pPr>
        <w:adjustRightInd/>
        <w:spacing w:line="240" w:lineRule="atLeast"/>
        <w:ind w:firstLine="0"/>
        <w:jc w:val="left"/>
        <w:rPr>
          <w:b/>
          <w:smallCaps/>
          <w:color w:val="FF0000"/>
          <w:sz w:val="18"/>
          <w:szCs w:val="18"/>
        </w:rPr>
      </w:pPr>
    </w:p>
    <w:sectPr w:rsidR="00A71BE8" w:rsidRPr="00A71BE8" w:rsidSect="00B73C67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DB" w:rsidRDefault="006C18DB">
      <w:pPr>
        <w:spacing w:line="240" w:lineRule="auto"/>
      </w:pPr>
      <w:r>
        <w:separator/>
      </w:r>
    </w:p>
  </w:endnote>
  <w:endnote w:type="continuationSeparator" w:id="0">
    <w:p w:rsidR="006C18DB" w:rsidRDefault="006C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DB" w:rsidRDefault="006C18DB">
      <w:pPr>
        <w:spacing w:line="240" w:lineRule="auto"/>
      </w:pPr>
      <w:r>
        <w:separator/>
      </w:r>
    </w:p>
  </w:footnote>
  <w:footnote w:type="continuationSeparator" w:id="0">
    <w:p w:rsidR="006C18DB" w:rsidRDefault="006C18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22114B"/>
    <w:multiLevelType w:val="multilevel"/>
    <w:tmpl w:val="332A3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C1245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5B03"/>
    <w:multiLevelType w:val="hybridMultilevel"/>
    <w:tmpl w:val="197C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C5F3C"/>
    <w:multiLevelType w:val="multilevel"/>
    <w:tmpl w:val="F1FA8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E760E60"/>
    <w:multiLevelType w:val="hybridMultilevel"/>
    <w:tmpl w:val="32F8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006C8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B5"/>
    <w:rsid w:val="00095191"/>
    <w:rsid w:val="00135962"/>
    <w:rsid w:val="00190E93"/>
    <w:rsid w:val="001B309F"/>
    <w:rsid w:val="002C6F54"/>
    <w:rsid w:val="003760AC"/>
    <w:rsid w:val="003C5CFA"/>
    <w:rsid w:val="003C7EB5"/>
    <w:rsid w:val="00491D59"/>
    <w:rsid w:val="004C0817"/>
    <w:rsid w:val="0054349C"/>
    <w:rsid w:val="00583004"/>
    <w:rsid w:val="005949EE"/>
    <w:rsid w:val="005C6242"/>
    <w:rsid w:val="00645B65"/>
    <w:rsid w:val="006C18DB"/>
    <w:rsid w:val="00A0559D"/>
    <w:rsid w:val="00A71BE8"/>
    <w:rsid w:val="00B0512A"/>
    <w:rsid w:val="00B73C67"/>
    <w:rsid w:val="00C013FE"/>
    <w:rsid w:val="00C2048D"/>
    <w:rsid w:val="00C5617B"/>
    <w:rsid w:val="00C6065E"/>
    <w:rsid w:val="00E2308B"/>
    <w:rsid w:val="00E24F55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792F"/>
  <w15:chartTrackingRefBased/>
  <w15:docId w15:val="{244A9FDB-AC6C-4093-A5DA-945118AE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B5"/>
    <w:pPr>
      <w:widowControl w:val="0"/>
      <w:autoSpaceDE w:val="0"/>
      <w:autoSpaceDN w:val="0"/>
      <w:adjustRightInd w:val="0"/>
      <w:spacing w:after="0" w:line="276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73C67"/>
    <w:pPr>
      <w:widowControl/>
      <w:autoSpaceDE/>
      <w:autoSpaceDN/>
      <w:adjustRightInd/>
      <w:spacing w:line="240" w:lineRule="auto"/>
      <w:ind w:firstLine="567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73C67"/>
    <w:pPr>
      <w:widowControl/>
      <w:autoSpaceDE/>
      <w:autoSpaceDN/>
      <w:adjustRightInd/>
      <w:spacing w:line="240" w:lineRule="auto"/>
      <w:ind w:firstLine="567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6F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rsid w:val="00B73C6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9"/>
    <w:rsid w:val="00B73C67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B73C6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C67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73C67"/>
  </w:style>
  <w:style w:type="paragraph" w:customStyle="1" w:styleId="ConsPlusNormal">
    <w:name w:val="ConsPlusNormal"/>
    <w:link w:val="ConsPlusNormal0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C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73C67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73C67"/>
    <w:pPr>
      <w:widowControl/>
      <w:autoSpaceDE/>
      <w:autoSpaceDN/>
      <w:adjustRightInd/>
      <w:spacing w:line="240" w:lineRule="auto"/>
      <w:ind w:left="720" w:firstLine="567"/>
    </w:pPr>
    <w:rPr>
      <w:rFonts w:ascii="Arial" w:hAnsi="Arial" w:cs="Calibri"/>
      <w:sz w:val="24"/>
      <w:szCs w:val="24"/>
      <w:lang w:eastAsia="en-US"/>
    </w:rPr>
  </w:style>
  <w:style w:type="paragraph" w:customStyle="1" w:styleId="ConsNormal">
    <w:name w:val="ConsNormal"/>
    <w:rsid w:val="00B73C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Гипертекстовая ссылка"/>
    <w:uiPriority w:val="99"/>
    <w:rsid w:val="00B73C67"/>
    <w:rPr>
      <w:b/>
      <w:bCs/>
      <w:color w:val="008000"/>
    </w:rPr>
  </w:style>
  <w:style w:type="character" w:styleId="HTML">
    <w:name w:val="HTML Variable"/>
    <w:aliases w:val="!Ссылки в документе"/>
    <w:rsid w:val="00B73C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73C67"/>
    <w:pPr>
      <w:widowControl/>
      <w:autoSpaceDE/>
      <w:autoSpaceDN/>
      <w:adjustRightInd/>
      <w:spacing w:line="240" w:lineRule="auto"/>
      <w:ind w:firstLine="567"/>
    </w:pPr>
    <w:rPr>
      <w:rFonts w:ascii="Courier" w:hAnsi="Courier"/>
      <w:sz w:val="22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B73C67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B73C67"/>
    <w:pPr>
      <w:widowControl/>
      <w:autoSpaceDE/>
      <w:autoSpaceDN/>
      <w:adjustRightInd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B73C67"/>
    <w:rPr>
      <w:color w:val="0000FF"/>
      <w:u w:val="none"/>
    </w:rPr>
  </w:style>
  <w:style w:type="paragraph" w:styleId="a8">
    <w:name w:val="header"/>
    <w:basedOn w:val="a"/>
    <w:link w:val="a9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c">
    <w:name w:val="FollowedHyperlink"/>
    <w:uiPriority w:val="99"/>
    <w:unhideWhenUsed/>
    <w:rsid w:val="00B73C67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B73C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B73C6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B73C6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73C6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B73C67"/>
    <w:rPr>
      <w:rFonts w:ascii="Arial" w:hAnsi="Arial"/>
    </w:rPr>
  </w:style>
  <w:style w:type="character" w:customStyle="1" w:styleId="22">
    <w:name w:val="Основной текст 2 Знак"/>
    <w:link w:val="23"/>
    <w:rsid w:val="00B73C67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B73C67"/>
    <w:pPr>
      <w:widowControl/>
      <w:autoSpaceDE/>
      <w:autoSpaceDN/>
      <w:adjustRightInd/>
      <w:spacing w:line="288" w:lineRule="auto"/>
      <w:ind w:firstLine="0"/>
      <w:jc w:val="center"/>
    </w:pPr>
    <w:rPr>
      <w:rFonts w:ascii="Arial" w:eastAsiaTheme="minorHAnsi" w:hAnsi="Arial" w:cstheme="minorBidi"/>
      <w:b/>
      <w:smallCaps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B7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link w:val="ae"/>
    <w:uiPriority w:val="99"/>
    <w:rsid w:val="00B73C6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unhideWhenUsed/>
    <w:rsid w:val="00B73C67"/>
    <w:pPr>
      <w:widowControl/>
      <w:autoSpaceDE/>
      <w:autoSpaceDN/>
      <w:adjustRightInd/>
      <w:spacing w:line="240" w:lineRule="auto"/>
      <w:ind w:firstLine="56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73C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lication">
    <w:name w:val="Application!Приложение"/>
    <w:rsid w:val="00B73C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3C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3C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">
    <w:name w:val="Table Grid"/>
    <w:basedOn w:val="a1"/>
    <w:uiPriority w:val="59"/>
    <w:rsid w:val="00B73C67"/>
    <w:pPr>
      <w:widowControl w:val="0"/>
      <w:autoSpaceDE w:val="0"/>
      <w:autoSpaceDN w:val="0"/>
      <w:adjustRightIn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B73C6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Body Text"/>
    <w:basedOn w:val="a"/>
    <w:link w:val="af1"/>
    <w:uiPriority w:val="99"/>
    <w:rsid w:val="00B73C67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Arial Unicode MS" w:hAnsi="Arial"/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B73C67"/>
    <w:rPr>
      <w:rFonts w:ascii="Arial" w:eastAsia="Arial Unicode MS" w:hAnsi="Arial" w:cs="Times New Roman"/>
      <w:sz w:val="24"/>
      <w:szCs w:val="24"/>
      <w:lang w:val="x-none"/>
    </w:rPr>
  </w:style>
  <w:style w:type="paragraph" w:styleId="af2">
    <w:name w:val="Normal (Web)"/>
    <w:basedOn w:val="a"/>
    <w:uiPriority w:val="99"/>
    <w:rsid w:val="00B73C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1"/>
    <w:basedOn w:val="a"/>
    <w:rsid w:val="00B73C67"/>
    <w:pPr>
      <w:widowControl/>
      <w:suppressAutoHyphens/>
      <w:autoSpaceDE/>
      <w:autoSpaceDN/>
      <w:adjustRightInd/>
      <w:spacing w:line="240" w:lineRule="auto"/>
      <w:ind w:firstLine="720"/>
    </w:pPr>
    <w:rPr>
      <w:rFonts w:eastAsia="Calibri"/>
      <w:lang w:eastAsia="ar-SA"/>
    </w:rPr>
  </w:style>
  <w:style w:type="paragraph" w:customStyle="1" w:styleId="15">
    <w:name w:val="Абзац списка1"/>
    <w:basedOn w:val="a"/>
    <w:uiPriority w:val="99"/>
    <w:rsid w:val="00B73C67"/>
    <w:pPr>
      <w:widowControl/>
      <w:autoSpaceDE/>
      <w:autoSpaceDN/>
      <w:adjustRightInd/>
      <w:spacing w:line="240" w:lineRule="auto"/>
      <w:ind w:left="720" w:firstLine="0"/>
      <w:jc w:val="left"/>
    </w:pPr>
    <w:rPr>
      <w:rFonts w:eastAsia="Calibri"/>
    </w:rPr>
  </w:style>
  <w:style w:type="paragraph" w:customStyle="1" w:styleId="16">
    <w:name w:val="Без интервала1"/>
    <w:uiPriority w:val="99"/>
    <w:rsid w:val="00B73C6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4">
    <w:name w:val="Абзац списка2"/>
    <w:basedOn w:val="a"/>
    <w:rsid w:val="00B73C67"/>
    <w:pPr>
      <w:widowControl/>
      <w:suppressAutoHyphens/>
      <w:autoSpaceDE/>
      <w:autoSpaceDN/>
      <w:adjustRightInd/>
      <w:spacing w:line="240" w:lineRule="auto"/>
      <w:ind w:left="720" w:firstLine="0"/>
      <w:jc w:val="left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B73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rsid w:val="00B73C67"/>
    <w:pPr>
      <w:widowControl/>
      <w:autoSpaceDE/>
      <w:autoSpaceDN/>
      <w:adjustRightInd/>
      <w:spacing w:line="240" w:lineRule="auto"/>
      <w:ind w:firstLine="709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73C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73C67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8"/>
    </w:rPr>
  </w:style>
  <w:style w:type="character" w:styleId="af5">
    <w:name w:val="page number"/>
    <w:uiPriority w:val="99"/>
    <w:rsid w:val="00B73C67"/>
    <w:rPr>
      <w:rFonts w:cs="Times New Roman"/>
    </w:rPr>
  </w:style>
  <w:style w:type="character" w:customStyle="1" w:styleId="af6">
    <w:name w:val="Основной текст_"/>
    <w:link w:val="5"/>
    <w:uiPriority w:val="99"/>
    <w:locked/>
    <w:rsid w:val="00B73C6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uiPriority w:val="99"/>
    <w:rsid w:val="00B73C67"/>
    <w:pPr>
      <w:shd w:val="clear" w:color="auto" w:fill="FFFFFF"/>
      <w:autoSpaceDE/>
      <w:autoSpaceDN/>
      <w:adjustRightInd/>
      <w:spacing w:line="202" w:lineRule="exact"/>
      <w:ind w:firstLine="0"/>
      <w:jc w:val="lef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7">
    <w:name w:val="Основной текст1"/>
    <w:uiPriority w:val="99"/>
    <w:rsid w:val="00B73C6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2">
    <w:name w:val="Body Text Indent 3"/>
    <w:basedOn w:val="a"/>
    <w:link w:val="33"/>
    <w:uiPriority w:val="99"/>
    <w:rsid w:val="00B73C6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3C6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link w:val="ConsPlusNonformat0"/>
    <w:rsid w:val="00B73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B73C67"/>
    <w:rPr>
      <w:rFonts w:ascii="Courier New" w:eastAsia="Calibri" w:hAnsi="Courier New" w:cs="Courier New"/>
      <w:sz w:val="20"/>
      <w:szCs w:val="20"/>
    </w:rPr>
  </w:style>
  <w:style w:type="paragraph" w:customStyle="1" w:styleId="af7">
    <w:name w:val="Знак Знак"/>
    <w:basedOn w:val="a"/>
    <w:rsid w:val="00B73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8">
    <w:name w:val="Strong"/>
    <w:basedOn w:val="a0"/>
    <w:qFormat/>
    <w:rsid w:val="00A05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7</cp:revision>
  <dcterms:created xsi:type="dcterms:W3CDTF">2025-02-13T05:36:00Z</dcterms:created>
  <dcterms:modified xsi:type="dcterms:W3CDTF">2025-02-18T06:51:00Z</dcterms:modified>
</cp:coreProperties>
</file>